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98F" w:rsidRPr="00EE70E6" w:rsidRDefault="00AF298F" w:rsidP="00AF298F">
      <w:pPr>
        <w:jc w:val="center"/>
        <w:rPr>
          <w:b/>
          <w:sz w:val="32"/>
        </w:rPr>
      </w:pPr>
      <w:r w:rsidRPr="00EE70E6">
        <w:rPr>
          <w:b/>
          <w:sz w:val="32"/>
        </w:rPr>
        <w:t>ENGLISH CURRICULUM MAP – Year 7</w:t>
      </w:r>
    </w:p>
    <w:tbl>
      <w:tblPr>
        <w:tblStyle w:val="TableGrid"/>
        <w:tblW w:w="0" w:type="auto"/>
        <w:tblLook w:val="04A0" w:firstRow="1" w:lastRow="0" w:firstColumn="1" w:lastColumn="0" w:noHBand="0" w:noVBand="1"/>
      </w:tblPr>
      <w:tblGrid>
        <w:gridCol w:w="1472"/>
        <w:gridCol w:w="4704"/>
        <w:gridCol w:w="4703"/>
        <w:gridCol w:w="4704"/>
      </w:tblGrid>
      <w:tr w:rsidR="00AF298F" w:rsidTr="00C34064">
        <w:tc>
          <w:tcPr>
            <w:tcW w:w="1472" w:type="dxa"/>
          </w:tcPr>
          <w:p w:rsidR="00AF298F" w:rsidRDefault="00AF298F"/>
        </w:tc>
        <w:tc>
          <w:tcPr>
            <w:tcW w:w="4704" w:type="dxa"/>
            <w:shd w:val="clear" w:color="auto" w:fill="E7E6E6" w:themeFill="background2"/>
          </w:tcPr>
          <w:p w:rsidR="00AF298F" w:rsidRPr="00EE70E6" w:rsidRDefault="00AF298F" w:rsidP="00AF298F">
            <w:pPr>
              <w:pStyle w:val="NoSpacing"/>
              <w:rPr>
                <w:b/>
                <w:sz w:val="28"/>
                <w:szCs w:val="12"/>
              </w:rPr>
            </w:pPr>
            <w:r w:rsidRPr="00EE70E6">
              <w:rPr>
                <w:b/>
                <w:sz w:val="28"/>
                <w:szCs w:val="12"/>
              </w:rPr>
              <w:t>Family, Friction and Fate in</w:t>
            </w:r>
            <w:r w:rsidRPr="00EE70E6">
              <w:rPr>
                <w:b/>
                <w:i/>
                <w:sz w:val="28"/>
                <w:szCs w:val="12"/>
              </w:rPr>
              <w:t xml:space="preserve"> A Monster Calls</w:t>
            </w:r>
            <w:r w:rsidRPr="00EE70E6">
              <w:rPr>
                <w:b/>
                <w:sz w:val="28"/>
                <w:szCs w:val="12"/>
              </w:rPr>
              <w:t xml:space="preserve"> by Patrick Ness and other stories</w:t>
            </w:r>
          </w:p>
        </w:tc>
        <w:tc>
          <w:tcPr>
            <w:tcW w:w="4703" w:type="dxa"/>
            <w:shd w:val="clear" w:color="auto" w:fill="E7E6E6" w:themeFill="background2"/>
          </w:tcPr>
          <w:p w:rsidR="00AF298F" w:rsidRPr="0097447C" w:rsidRDefault="00AF298F" w:rsidP="00AF298F">
            <w:pPr>
              <w:pStyle w:val="NoSpacing"/>
              <w:rPr>
                <w:b/>
                <w:sz w:val="28"/>
                <w:szCs w:val="12"/>
              </w:rPr>
            </w:pPr>
            <w:r w:rsidRPr="0097447C">
              <w:rPr>
                <w:b/>
                <w:i/>
                <w:sz w:val="28"/>
                <w:szCs w:val="12"/>
              </w:rPr>
              <w:t>Oliver Twist</w:t>
            </w:r>
            <w:r w:rsidRPr="0097447C">
              <w:rPr>
                <w:b/>
                <w:sz w:val="28"/>
                <w:szCs w:val="12"/>
              </w:rPr>
              <w:t xml:space="preserve"> by Charles Dickens</w:t>
            </w:r>
          </w:p>
        </w:tc>
        <w:tc>
          <w:tcPr>
            <w:tcW w:w="4704" w:type="dxa"/>
            <w:shd w:val="clear" w:color="auto" w:fill="E7E6E6" w:themeFill="background2"/>
          </w:tcPr>
          <w:p w:rsidR="00AF298F" w:rsidRPr="00EE70E6" w:rsidRDefault="00AF298F" w:rsidP="00AF298F">
            <w:pPr>
              <w:pStyle w:val="NoSpacing"/>
              <w:rPr>
                <w:b/>
                <w:sz w:val="28"/>
                <w:szCs w:val="18"/>
              </w:rPr>
            </w:pPr>
            <w:r w:rsidRPr="0097447C">
              <w:rPr>
                <w:b/>
                <w:sz w:val="28"/>
                <w:szCs w:val="18"/>
              </w:rPr>
              <w:t>Heroes and Villains of Shakespeare</w:t>
            </w:r>
            <w:r w:rsidRPr="00EE70E6">
              <w:rPr>
                <w:b/>
                <w:sz w:val="28"/>
                <w:szCs w:val="18"/>
              </w:rPr>
              <w:t xml:space="preserve"> </w:t>
            </w:r>
          </w:p>
        </w:tc>
      </w:tr>
      <w:tr w:rsidR="00AF298F" w:rsidTr="00C34064">
        <w:tc>
          <w:tcPr>
            <w:tcW w:w="1472" w:type="dxa"/>
          </w:tcPr>
          <w:p w:rsidR="00AF298F" w:rsidRPr="00EE70E6" w:rsidRDefault="00AF298F">
            <w:pPr>
              <w:rPr>
                <w:b/>
              </w:rPr>
            </w:pPr>
            <w:r w:rsidRPr="00EE70E6">
              <w:rPr>
                <w:b/>
              </w:rPr>
              <w:t>RATIONALE</w:t>
            </w:r>
          </w:p>
        </w:tc>
        <w:tc>
          <w:tcPr>
            <w:tcW w:w="4704" w:type="dxa"/>
          </w:tcPr>
          <w:p w:rsidR="00AF298F" w:rsidRPr="00EE70E6" w:rsidRDefault="00AF298F">
            <w:pPr>
              <w:rPr>
                <w:sz w:val="20"/>
              </w:rPr>
            </w:pPr>
            <w:r w:rsidRPr="00EE70E6">
              <w:rPr>
                <w:sz w:val="20"/>
                <w:szCs w:val="12"/>
              </w:rPr>
              <w:t>Challenging modern text; explores notion of loss and trauma; mental ramifications of young carer responsibilities and dysfunction within the family; school bullying and repression and attendant suppression of fears and anxieties growing up in difficult circumstances.</w:t>
            </w:r>
          </w:p>
        </w:tc>
        <w:tc>
          <w:tcPr>
            <w:tcW w:w="4703" w:type="dxa"/>
          </w:tcPr>
          <w:p w:rsidR="00AF298F" w:rsidRPr="0097447C" w:rsidRDefault="00AF298F">
            <w:pPr>
              <w:rPr>
                <w:sz w:val="20"/>
              </w:rPr>
            </w:pPr>
            <w:r w:rsidRPr="0097447C">
              <w:rPr>
                <w:sz w:val="20"/>
                <w:szCs w:val="12"/>
              </w:rPr>
              <w:t>Seminal 19C literary text; explores anti-Semitism and poverty through eyes of child; negative impact of power structures in society and their discriminatory effect on the poor; understanding local historical links to Liverpool through Industrial Revolution</w:t>
            </w:r>
          </w:p>
        </w:tc>
        <w:tc>
          <w:tcPr>
            <w:tcW w:w="4704" w:type="dxa"/>
          </w:tcPr>
          <w:p w:rsidR="00AF298F" w:rsidRPr="00C34064" w:rsidRDefault="00EE70E6" w:rsidP="00EE70E6">
            <w:pPr>
              <w:pStyle w:val="NoSpacing"/>
              <w:rPr>
                <w:sz w:val="20"/>
                <w:szCs w:val="20"/>
              </w:rPr>
            </w:pPr>
            <w:r w:rsidRPr="00C34064">
              <w:rPr>
                <w:sz w:val="20"/>
                <w:szCs w:val="20"/>
              </w:rPr>
              <w:t>Key speech and scene analysis from a selection of Shakespeare plays including Tragedies, Comedies and Histories; exploration of social, historical and political contexts and their influence on attitudes; evaluation of purposes and impact on audiences.</w:t>
            </w:r>
          </w:p>
        </w:tc>
      </w:tr>
      <w:tr w:rsidR="00AF298F" w:rsidTr="00C34064">
        <w:tc>
          <w:tcPr>
            <w:tcW w:w="1472" w:type="dxa"/>
          </w:tcPr>
          <w:p w:rsidR="00AF298F" w:rsidRPr="00EE70E6" w:rsidRDefault="00AF298F">
            <w:pPr>
              <w:rPr>
                <w:b/>
              </w:rPr>
            </w:pPr>
            <w:r w:rsidRPr="00EE70E6">
              <w:rPr>
                <w:b/>
              </w:rPr>
              <w:t>CURRICULUM LINKS</w:t>
            </w:r>
          </w:p>
        </w:tc>
        <w:tc>
          <w:tcPr>
            <w:tcW w:w="4704" w:type="dxa"/>
          </w:tcPr>
          <w:p w:rsidR="00AF298F" w:rsidRPr="00EE70E6" w:rsidRDefault="00AF298F" w:rsidP="00AF298F">
            <w:pPr>
              <w:pStyle w:val="NoSpacing"/>
              <w:rPr>
                <w:sz w:val="20"/>
                <w:szCs w:val="12"/>
              </w:rPr>
            </w:pPr>
            <w:r w:rsidRPr="00EE70E6">
              <w:rPr>
                <w:i/>
                <w:sz w:val="20"/>
                <w:szCs w:val="12"/>
              </w:rPr>
              <w:t>BACKWARD</w:t>
            </w:r>
            <w:r w:rsidRPr="00EE70E6">
              <w:rPr>
                <w:sz w:val="20"/>
                <w:szCs w:val="12"/>
              </w:rPr>
              <w:t xml:space="preserve"> – KS2 textual analysis; exploration of narrative voice and perspectives in all works of fiction</w:t>
            </w:r>
          </w:p>
          <w:p w:rsidR="00AF298F" w:rsidRPr="00EE70E6" w:rsidRDefault="00AF298F" w:rsidP="00AF298F">
            <w:pPr>
              <w:pStyle w:val="NoSpacing"/>
              <w:rPr>
                <w:sz w:val="20"/>
                <w:szCs w:val="12"/>
              </w:rPr>
            </w:pPr>
          </w:p>
          <w:p w:rsidR="00AF298F" w:rsidRPr="00EE70E6" w:rsidRDefault="00AF298F" w:rsidP="00AF298F">
            <w:pPr>
              <w:pStyle w:val="NoSpacing"/>
              <w:rPr>
                <w:sz w:val="20"/>
                <w:szCs w:val="12"/>
              </w:rPr>
            </w:pPr>
            <w:r w:rsidRPr="00EE70E6">
              <w:rPr>
                <w:i/>
                <w:sz w:val="20"/>
                <w:szCs w:val="12"/>
              </w:rPr>
              <w:t xml:space="preserve">FORWARD – </w:t>
            </w:r>
            <w:r w:rsidRPr="00EE70E6">
              <w:rPr>
                <w:sz w:val="20"/>
                <w:szCs w:val="12"/>
              </w:rPr>
              <w:t xml:space="preserve">Dysfunction and viewpoint of young protagonists in </w:t>
            </w:r>
            <w:r w:rsidRPr="00EE70E6">
              <w:rPr>
                <w:i/>
                <w:sz w:val="20"/>
                <w:szCs w:val="12"/>
              </w:rPr>
              <w:t>Noughts and Crosses</w:t>
            </w:r>
            <w:r w:rsidRPr="00EE70E6">
              <w:rPr>
                <w:sz w:val="20"/>
                <w:szCs w:val="12"/>
              </w:rPr>
              <w:t xml:space="preserve"> (Y8) and treatment of others in </w:t>
            </w:r>
            <w:r w:rsidRPr="00EE70E6">
              <w:rPr>
                <w:i/>
                <w:sz w:val="20"/>
                <w:szCs w:val="12"/>
              </w:rPr>
              <w:t>Animal Farm</w:t>
            </w:r>
            <w:r w:rsidRPr="00EE70E6">
              <w:rPr>
                <w:sz w:val="20"/>
                <w:szCs w:val="12"/>
              </w:rPr>
              <w:t xml:space="preserve"> (Y9) </w:t>
            </w:r>
            <w:r w:rsidRPr="00EE70E6">
              <w:rPr>
                <w:i/>
                <w:sz w:val="20"/>
                <w:szCs w:val="12"/>
              </w:rPr>
              <w:t>A Christmas Carol</w:t>
            </w:r>
            <w:r w:rsidRPr="00EE70E6">
              <w:rPr>
                <w:sz w:val="20"/>
                <w:szCs w:val="12"/>
              </w:rPr>
              <w:t xml:space="preserve"> (Y10)</w:t>
            </w:r>
          </w:p>
        </w:tc>
        <w:tc>
          <w:tcPr>
            <w:tcW w:w="4703" w:type="dxa"/>
          </w:tcPr>
          <w:p w:rsidR="00AF298F" w:rsidRPr="0097447C" w:rsidRDefault="00AF298F" w:rsidP="00AF298F">
            <w:pPr>
              <w:pStyle w:val="NoSpacing"/>
              <w:rPr>
                <w:sz w:val="20"/>
                <w:szCs w:val="12"/>
              </w:rPr>
            </w:pPr>
            <w:r w:rsidRPr="0097447C">
              <w:rPr>
                <w:i/>
                <w:sz w:val="20"/>
                <w:szCs w:val="12"/>
              </w:rPr>
              <w:t>BACKWARD</w:t>
            </w:r>
            <w:r w:rsidRPr="0097447C">
              <w:rPr>
                <w:sz w:val="20"/>
                <w:szCs w:val="12"/>
              </w:rPr>
              <w:t xml:space="preserve"> – KS2 topic work on Victorian Era; language analysis and decoding of text</w:t>
            </w:r>
          </w:p>
          <w:p w:rsidR="00AF298F" w:rsidRPr="0097447C" w:rsidRDefault="00AF298F" w:rsidP="00AF298F">
            <w:pPr>
              <w:pStyle w:val="NoSpacing"/>
              <w:rPr>
                <w:i/>
                <w:sz w:val="20"/>
                <w:szCs w:val="12"/>
              </w:rPr>
            </w:pPr>
          </w:p>
          <w:p w:rsidR="00AF298F" w:rsidRPr="0097447C" w:rsidRDefault="00AF298F" w:rsidP="00AF298F">
            <w:pPr>
              <w:pStyle w:val="NoSpacing"/>
              <w:rPr>
                <w:sz w:val="20"/>
                <w:szCs w:val="12"/>
              </w:rPr>
            </w:pPr>
            <w:r w:rsidRPr="0097447C">
              <w:rPr>
                <w:i/>
                <w:sz w:val="20"/>
                <w:szCs w:val="12"/>
              </w:rPr>
              <w:t xml:space="preserve">FORWARD – </w:t>
            </w:r>
            <w:r w:rsidRPr="0097447C">
              <w:rPr>
                <w:sz w:val="20"/>
                <w:szCs w:val="12"/>
              </w:rPr>
              <w:t xml:space="preserve">Shakespeare’s </w:t>
            </w:r>
            <w:r w:rsidRPr="0097447C">
              <w:rPr>
                <w:i/>
                <w:sz w:val="20"/>
                <w:szCs w:val="12"/>
              </w:rPr>
              <w:t>The Tempest</w:t>
            </w:r>
            <w:r w:rsidRPr="0097447C">
              <w:rPr>
                <w:sz w:val="20"/>
                <w:szCs w:val="12"/>
              </w:rPr>
              <w:t xml:space="preserve"> (Y8) and discriminatory ideas about the ‘other’ (e.g. Caliban) and social justice in </w:t>
            </w:r>
            <w:r w:rsidRPr="0097447C">
              <w:rPr>
                <w:i/>
                <w:sz w:val="20"/>
                <w:szCs w:val="12"/>
              </w:rPr>
              <w:t>An Inspector Calls</w:t>
            </w:r>
            <w:r w:rsidRPr="0097447C">
              <w:rPr>
                <w:sz w:val="20"/>
                <w:szCs w:val="12"/>
              </w:rPr>
              <w:t xml:space="preserve"> (Y11)</w:t>
            </w:r>
          </w:p>
        </w:tc>
        <w:tc>
          <w:tcPr>
            <w:tcW w:w="4704" w:type="dxa"/>
          </w:tcPr>
          <w:p w:rsidR="00C34064" w:rsidRPr="00C34064" w:rsidRDefault="00C34064" w:rsidP="00C34064">
            <w:pPr>
              <w:pStyle w:val="NoSpacing"/>
              <w:rPr>
                <w:sz w:val="20"/>
                <w:szCs w:val="20"/>
              </w:rPr>
            </w:pPr>
            <w:r w:rsidRPr="00C34064">
              <w:rPr>
                <w:i/>
                <w:sz w:val="20"/>
                <w:szCs w:val="20"/>
              </w:rPr>
              <w:t>BACKWARD</w:t>
            </w:r>
            <w:r w:rsidRPr="00C34064">
              <w:rPr>
                <w:sz w:val="20"/>
                <w:szCs w:val="20"/>
              </w:rPr>
              <w:t xml:space="preserve"> – Links to prior knowledge on Shakespeare, perhaps studied in primary; the ‘blur’ between a hero and a villain as seen in </w:t>
            </w:r>
            <w:r w:rsidRPr="0097447C">
              <w:rPr>
                <w:i/>
                <w:sz w:val="20"/>
                <w:szCs w:val="20"/>
              </w:rPr>
              <w:t>A Monster Calls</w:t>
            </w:r>
            <w:r w:rsidRPr="00C34064">
              <w:rPr>
                <w:sz w:val="20"/>
                <w:szCs w:val="20"/>
              </w:rPr>
              <w:t>; different genres of texts.</w:t>
            </w:r>
          </w:p>
          <w:p w:rsidR="00C34064" w:rsidRPr="00C34064" w:rsidRDefault="00C34064" w:rsidP="00C34064">
            <w:pPr>
              <w:pStyle w:val="NoSpacing"/>
              <w:rPr>
                <w:i/>
                <w:sz w:val="20"/>
                <w:szCs w:val="20"/>
              </w:rPr>
            </w:pPr>
          </w:p>
          <w:p w:rsidR="00AF298F" w:rsidRPr="00C34064" w:rsidRDefault="00C34064" w:rsidP="00C34064">
            <w:pPr>
              <w:pStyle w:val="NoSpacing"/>
              <w:rPr>
                <w:sz w:val="20"/>
                <w:szCs w:val="20"/>
              </w:rPr>
            </w:pPr>
            <w:r w:rsidRPr="00C34064">
              <w:rPr>
                <w:i/>
                <w:sz w:val="20"/>
                <w:szCs w:val="20"/>
              </w:rPr>
              <w:t xml:space="preserve">FORWARD – </w:t>
            </w:r>
            <w:r w:rsidRPr="00C34064">
              <w:rPr>
                <w:sz w:val="20"/>
                <w:szCs w:val="20"/>
              </w:rPr>
              <w:t xml:space="preserve">Shakespeare texts in later years: </w:t>
            </w:r>
            <w:r w:rsidRPr="00C34064">
              <w:rPr>
                <w:i/>
                <w:sz w:val="20"/>
                <w:szCs w:val="20"/>
              </w:rPr>
              <w:t>The Tempest</w:t>
            </w:r>
            <w:r w:rsidRPr="00C34064">
              <w:rPr>
                <w:sz w:val="20"/>
                <w:szCs w:val="20"/>
              </w:rPr>
              <w:t xml:space="preserve">, </w:t>
            </w:r>
            <w:r w:rsidRPr="00C34064">
              <w:rPr>
                <w:i/>
                <w:sz w:val="20"/>
                <w:szCs w:val="20"/>
              </w:rPr>
              <w:t>Romeo and Juliet</w:t>
            </w:r>
            <w:r w:rsidRPr="00C34064">
              <w:rPr>
                <w:sz w:val="20"/>
                <w:szCs w:val="20"/>
              </w:rPr>
              <w:t xml:space="preserve"> and </w:t>
            </w:r>
            <w:r w:rsidRPr="00C34064">
              <w:rPr>
                <w:i/>
                <w:sz w:val="20"/>
                <w:szCs w:val="20"/>
              </w:rPr>
              <w:t>Macbeth</w:t>
            </w:r>
            <w:r w:rsidRPr="00C34064">
              <w:rPr>
                <w:sz w:val="20"/>
                <w:szCs w:val="20"/>
              </w:rPr>
              <w:t xml:space="preserve">; the comedy genre in </w:t>
            </w:r>
            <w:r w:rsidRPr="00C34064">
              <w:rPr>
                <w:i/>
                <w:sz w:val="20"/>
                <w:szCs w:val="20"/>
              </w:rPr>
              <w:t>Our Day Out</w:t>
            </w:r>
            <w:r w:rsidRPr="00C34064">
              <w:rPr>
                <w:sz w:val="20"/>
                <w:szCs w:val="20"/>
              </w:rPr>
              <w:t>; war heroes in poetry; ideas of self and identity as seen in ‘Songs of the Self’.</w:t>
            </w:r>
          </w:p>
        </w:tc>
      </w:tr>
      <w:tr w:rsidR="00C34064" w:rsidTr="00C34064">
        <w:tc>
          <w:tcPr>
            <w:tcW w:w="1472" w:type="dxa"/>
          </w:tcPr>
          <w:p w:rsidR="00C34064" w:rsidRPr="00EE70E6" w:rsidRDefault="00C34064" w:rsidP="00C34064">
            <w:pPr>
              <w:rPr>
                <w:b/>
              </w:rPr>
            </w:pPr>
            <w:r w:rsidRPr="00EE70E6">
              <w:rPr>
                <w:b/>
              </w:rPr>
              <w:t>READING FOCUS</w:t>
            </w:r>
          </w:p>
        </w:tc>
        <w:tc>
          <w:tcPr>
            <w:tcW w:w="4704" w:type="dxa"/>
          </w:tcPr>
          <w:p w:rsidR="00C34064" w:rsidRPr="00EE70E6" w:rsidRDefault="00C34064" w:rsidP="00C34064">
            <w:pPr>
              <w:rPr>
                <w:sz w:val="20"/>
              </w:rPr>
            </w:pPr>
            <w:r w:rsidRPr="00EE70E6">
              <w:rPr>
                <w:sz w:val="20"/>
                <w:szCs w:val="12"/>
              </w:rPr>
              <w:t xml:space="preserve">Characterisation; viewpoint (Conor and monster); structure (nightmare/monster visits).  </w:t>
            </w:r>
          </w:p>
        </w:tc>
        <w:tc>
          <w:tcPr>
            <w:tcW w:w="4703" w:type="dxa"/>
          </w:tcPr>
          <w:p w:rsidR="00C34064" w:rsidRPr="0097447C" w:rsidRDefault="00C34064" w:rsidP="00C34064">
            <w:pPr>
              <w:pStyle w:val="NoSpacing"/>
              <w:rPr>
                <w:sz w:val="20"/>
                <w:szCs w:val="12"/>
              </w:rPr>
            </w:pPr>
            <w:r w:rsidRPr="0097447C">
              <w:rPr>
                <w:sz w:val="20"/>
                <w:szCs w:val="12"/>
              </w:rPr>
              <w:t>Characterisation; viewpoint; relationship between text and context.</w:t>
            </w:r>
          </w:p>
        </w:tc>
        <w:tc>
          <w:tcPr>
            <w:tcW w:w="4704" w:type="dxa"/>
          </w:tcPr>
          <w:p w:rsidR="00C34064" w:rsidRPr="00C34064" w:rsidRDefault="00C34064" w:rsidP="00C34064">
            <w:pPr>
              <w:pStyle w:val="NoSpacing"/>
              <w:rPr>
                <w:rFonts w:cstheme="minorHAnsi"/>
                <w:sz w:val="20"/>
                <w:szCs w:val="20"/>
              </w:rPr>
            </w:pPr>
            <w:r w:rsidRPr="00C34064">
              <w:rPr>
                <w:rFonts w:cstheme="minorHAnsi"/>
                <w:sz w:val="20"/>
                <w:szCs w:val="20"/>
              </w:rPr>
              <w:t>Characterisation theme, evaluating characters and events, play structure and form, verse</w:t>
            </w:r>
          </w:p>
        </w:tc>
      </w:tr>
      <w:tr w:rsidR="00C34064" w:rsidTr="00C34064">
        <w:tc>
          <w:tcPr>
            <w:tcW w:w="1472" w:type="dxa"/>
          </w:tcPr>
          <w:p w:rsidR="00C34064" w:rsidRPr="00EE70E6" w:rsidRDefault="00C34064" w:rsidP="00C34064">
            <w:pPr>
              <w:rPr>
                <w:b/>
              </w:rPr>
            </w:pPr>
            <w:r w:rsidRPr="00EE70E6">
              <w:rPr>
                <w:b/>
              </w:rPr>
              <w:t>SPOKEN LANGUAGE</w:t>
            </w:r>
          </w:p>
        </w:tc>
        <w:tc>
          <w:tcPr>
            <w:tcW w:w="4704" w:type="dxa"/>
          </w:tcPr>
          <w:p w:rsidR="00C34064" w:rsidRPr="00EE70E6" w:rsidRDefault="00C34064" w:rsidP="00C34064">
            <w:pPr>
              <w:rPr>
                <w:sz w:val="20"/>
              </w:rPr>
            </w:pPr>
            <w:r w:rsidRPr="00EE70E6">
              <w:rPr>
                <w:sz w:val="20"/>
                <w:szCs w:val="12"/>
              </w:rPr>
              <w:t>Hot-seating of Conor, Grandmother, Conor’s father and Harry (school bully</w:t>
            </w:r>
          </w:p>
        </w:tc>
        <w:tc>
          <w:tcPr>
            <w:tcW w:w="4703" w:type="dxa"/>
          </w:tcPr>
          <w:p w:rsidR="00C34064" w:rsidRPr="0097447C" w:rsidRDefault="00C34064" w:rsidP="00C34064">
            <w:pPr>
              <w:pStyle w:val="NoSpacing"/>
              <w:rPr>
                <w:sz w:val="20"/>
                <w:szCs w:val="12"/>
              </w:rPr>
            </w:pPr>
            <w:r w:rsidRPr="0097447C">
              <w:rPr>
                <w:sz w:val="20"/>
                <w:szCs w:val="12"/>
              </w:rPr>
              <w:t>Monologue from POV of Oliver; debate on moral dilemma; hot-seating of Fagan; speech on research undertaken on the topic of Anti-Semitism.</w:t>
            </w:r>
          </w:p>
        </w:tc>
        <w:tc>
          <w:tcPr>
            <w:tcW w:w="4704" w:type="dxa"/>
          </w:tcPr>
          <w:p w:rsidR="00C34064" w:rsidRPr="00C34064" w:rsidRDefault="00C34064" w:rsidP="00C34064">
            <w:pPr>
              <w:pStyle w:val="NoSpacing"/>
              <w:rPr>
                <w:sz w:val="20"/>
                <w:szCs w:val="20"/>
              </w:rPr>
            </w:pPr>
            <w:r w:rsidRPr="00C34064">
              <w:rPr>
                <w:sz w:val="20"/>
                <w:szCs w:val="20"/>
              </w:rPr>
              <w:t>performance of speeches and poetry; class debate of character motivations and emotional states.</w:t>
            </w:r>
          </w:p>
        </w:tc>
      </w:tr>
      <w:tr w:rsidR="00C34064" w:rsidTr="00C34064">
        <w:tc>
          <w:tcPr>
            <w:tcW w:w="1472" w:type="dxa"/>
          </w:tcPr>
          <w:p w:rsidR="00C34064" w:rsidRPr="00EE70E6" w:rsidRDefault="00C34064" w:rsidP="00C34064">
            <w:pPr>
              <w:rPr>
                <w:b/>
              </w:rPr>
            </w:pPr>
            <w:r w:rsidRPr="00EE70E6">
              <w:rPr>
                <w:b/>
              </w:rPr>
              <w:t>CREATIVE &amp; VIEWPOINT WRITING</w:t>
            </w:r>
          </w:p>
        </w:tc>
        <w:tc>
          <w:tcPr>
            <w:tcW w:w="4704" w:type="dxa"/>
          </w:tcPr>
          <w:p w:rsidR="00C34064" w:rsidRPr="00EE70E6" w:rsidRDefault="00C34064" w:rsidP="00C34064">
            <w:pPr>
              <w:rPr>
                <w:sz w:val="20"/>
              </w:rPr>
            </w:pPr>
            <w:r w:rsidRPr="00EE70E6">
              <w:rPr>
                <w:sz w:val="20"/>
                <w:szCs w:val="12"/>
              </w:rPr>
              <w:t>Diary entry from POV of Conor OR Harry (school bully); letter from Headteacher to Conor’s grandmother about Harry’s bullying of Conor.</w:t>
            </w:r>
          </w:p>
        </w:tc>
        <w:tc>
          <w:tcPr>
            <w:tcW w:w="4703" w:type="dxa"/>
          </w:tcPr>
          <w:p w:rsidR="00C34064" w:rsidRPr="0097447C" w:rsidRDefault="00C34064" w:rsidP="00C34064">
            <w:pPr>
              <w:rPr>
                <w:sz w:val="20"/>
              </w:rPr>
            </w:pPr>
            <w:r w:rsidRPr="0097447C">
              <w:rPr>
                <w:sz w:val="20"/>
                <w:szCs w:val="12"/>
              </w:rPr>
              <w:t>Diary entries from three different points of view; writing a poem about your local area (e.g. Blake’s London)</w:t>
            </w:r>
          </w:p>
        </w:tc>
        <w:tc>
          <w:tcPr>
            <w:tcW w:w="4704" w:type="dxa"/>
          </w:tcPr>
          <w:p w:rsidR="00C34064" w:rsidRPr="00C34064" w:rsidRDefault="00C34064" w:rsidP="00C34064">
            <w:pPr>
              <w:pStyle w:val="NoSpacing"/>
              <w:rPr>
                <w:sz w:val="20"/>
                <w:szCs w:val="20"/>
              </w:rPr>
            </w:pPr>
            <w:r w:rsidRPr="00C34064">
              <w:rPr>
                <w:sz w:val="20"/>
                <w:szCs w:val="20"/>
              </w:rPr>
              <w:t>Description of a place; news article on modern day slavery</w:t>
            </w:r>
          </w:p>
          <w:p w:rsidR="00C34064" w:rsidRPr="00C34064" w:rsidRDefault="00C34064" w:rsidP="00C34064">
            <w:pPr>
              <w:rPr>
                <w:sz w:val="20"/>
                <w:szCs w:val="20"/>
              </w:rPr>
            </w:pPr>
          </w:p>
        </w:tc>
      </w:tr>
      <w:tr w:rsidR="00C34064" w:rsidTr="00C34064">
        <w:tc>
          <w:tcPr>
            <w:tcW w:w="1472" w:type="dxa"/>
          </w:tcPr>
          <w:p w:rsidR="00C34064" w:rsidRPr="00EE70E6" w:rsidRDefault="00C34064" w:rsidP="00C34064">
            <w:pPr>
              <w:rPr>
                <w:b/>
              </w:rPr>
            </w:pPr>
            <w:r w:rsidRPr="00EE70E6">
              <w:rPr>
                <w:b/>
              </w:rPr>
              <w:t>POETRY</w:t>
            </w:r>
          </w:p>
        </w:tc>
        <w:tc>
          <w:tcPr>
            <w:tcW w:w="4704" w:type="dxa"/>
          </w:tcPr>
          <w:p w:rsidR="00C34064" w:rsidRPr="00EE70E6" w:rsidRDefault="00C34064" w:rsidP="00C34064">
            <w:pPr>
              <w:pStyle w:val="NoSpacing"/>
              <w:rPr>
                <w:sz w:val="20"/>
                <w:szCs w:val="12"/>
              </w:rPr>
            </w:pPr>
            <w:r w:rsidRPr="00EE70E6">
              <w:rPr>
                <w:i/>
                <w:sz w:val="20"/>
                <w:szCs w:val="12"/>
              </w:rPr>
              <w:t>Medusa</w:t>
            </w:r>
            <w:r w:rsidRPr="00EE70E6">
              <w:rPr>
                <w:sz w:val="20"/>
                <w:szCs w:val="12"/>
              </w:rPr>
              <w:t xml:space="preserve"> (Carol Ann Duffy)</w:t>
            </w:r>
          </w:p>
        </w:tc>
        <w:tc>
          <w:tcPr>
            <w:tcW w:w="4703" w:type="dxa"/>
          </w:tcPr>
          <w:p w:rsidR="00C34064" w:rsidRPr="0097447C" w:rsidRDefault="00C34064" w:rsidP="00C34064">
            <w:pPr>
              <w:pStyle w:val="NoSpacing"/>
              <w:rPr>
                <w:sz w:val="20"/>
                <w:szCs w:val="12"/>
              </w:rPr>
            </w:pPr>
            <w:r w:rsidRPr="0097447C">
              <w:rPr>
                <w:i/>
                <w:sz w:val="20"/>
                <w:szCs w:val="12"/>
              </w:rPr>
              <w:t>London</w:t>
            </w:r>
            <w:r w:rsidRPr="0097447C">
              <w:rPr>
                <w:sz w:val="20"/>
                <w:szCs w:val="12"/>
              </w:rPr>
              <w:t xml:space="preserve"> by William Blake</w:t>
            </w:r>
          </w:p>
        </w:tc>
        <w:tc>
          <w:tcPr>
            <w:tcW w:w="4704" w:type="dxa"/>
          </w:tcPr>
          <w:p w:rsidR="00C34064" w:rsidRPr="00C34064" w:rsidRDefault="00C34064" w:rsidP="00C34064">
            <w:pPr>
              <w:pStyle w:val="NoSpacing"/>
              <w:rPr>
                <w:sz w:val="20"/>
                <w:szCs w:val="20"/>
              </w:rPr>
            </w:pPr>
            <w:r w:rsidRPr="00C34064">
              <w:rPr>
                <w:sz w:val="20"/>
                <w:szCs w:val="20"/>
              </w:rPr>
              <w:t>Sonnet 29</w:t>
            </w:r>
          </w:p>
        </w:tc>
      </w:tr>
      <w:tr w:rsidR="00C34064" w:rsidTr="00C34064">
        <w:tc>
          <w:tcPr>
            <w:tcW w:w="1472" w:type="dxa"/>
          </w:tcPr>
          <w:p w:rsidR="00C34064" w:rsidRPr="00EE70E6" w:rsidRDefault="00C34064" w:rsidP="00C34064">
            <w:pPr>
              <w:rPr>
                <w:b/>
              </w:rPr>
            </w:pPr>
            <w:r>
              <w:rPr>
                <w:b/>
              </w:rPr>
              <w:t>WIDER READING</w:t>
            </w:r>
          </w:p>
        </w:tc>
        <w:tc>
          <w:tcPr>
            <w:tcW w:w="4704" w:type="dxa"/>
          </w:tcPr>
          <w:p w:rsidR="00C34064" w:rsidRPr="00EE70E6" w:rsidRDefault="00C34064" w:rsidP="00C34064">
            <w:pPr>
              <w:pStyle w:val="NoSpacing"/>
              <w:rPr>
                <w:sz w:val="20"/>
                <w:szCs w:val="12"/>
              </w:rPr>
            </w:pPr>
            <w:r w:rsidRPr="00EE70E6">
              <w:rPr>
                <w:sz w:val="20"/>
                <w:szCs w:val="12"/>
              </w:rPr>
              <w:t>Martin Luther King I Have a Dream speech; cancer awareness material (re. Conor’s mum)</w:t>
            </w:r>
          </w:p>
        </w:tc>
        <w:tc>
          <w:tcPr>
            <w:tcW w:w="4703" w:type="dxa"/>
          </w:tcPr>
          <w:p w:rsidR="00C34064" w:rsidRPr="0097447C" w:rsidRDefault="00C34064" w:rsidP="00C34064">
            <w:pPr>
              <w:rPr>
                <w:sz w:val="20"/>
              </w:rPr>
            </w:pPr>
            <w:r w:rsidRPr="0097447C">
              <w:rPr>
                <w:sz w:val="20"/>
                <w:szCs w:val="12"/>
              </w:rPr>
              <w:t>The Uncommercial Traveller; fact file on Judaism</w:t>
            </w:r>
          </w:p>
        </w:tc>
        <w:tc>
          <w:tcPr>
            <w:tcW w:w="4704" w:type="dxa"/>
          </w:tcPr>
          <w:p w:rsidR="00C34064" w:rsidRPr="00C34064" w:rsidRDefault="00C34064" w:rsidP="00C34064">
            <w:pPr>
              <w:pStyle w:val="NoSpacing"/>
              <w:rPr>
                <w:sz w:val="20"/>
                <w:szCs w:val="20"/>
              </w:rPr>
            </w:pPr>
            <w:r w:rsidRPr="00C34064">
              <w:rPr>
                <w:sz w:val="20"/>
                <w:szCs w:val="20"/>
              </w:rPr>
              <w:t xml:space="preserve">Ancient Greek tragedy research; instructional manual on how to survive based on </w:t>
            </w:r>
            <w:r w:rsidRPr="00C34064">
              <w:rPr>
                <w:i/>
                <w:sz w:val="20"/>
                <w:szCs w:val="20"/>
              </w:rPr>
              <w:t>The Tempest</w:t>
            </w:r>
          </w:p>
        </w:tc>
      </w:tr>
      <w:tr w:rsidR="00C34064" w:rsidTr="00C34064">
        <w:tc>
          <w:tcPr>
            <w:tcW w:w="1472" w:type="dxa"/>
          </w:tcPr>
          <w:p w:rsidR="00C34064" w:rsidRPr="00EE70E6" w:rsidRDefault="00C34064" w:rsidP="00C34064">
            <w:pPr>
              <w:rPr>
                <w:b/>
              </w:rPr>
            </w:pPr>
            <w:r w:rsidRPr="00EE70E6">
              <w:rPr>
                <w:b/>
              </w:rPr>
              <w:t>THEMES</w:t>
            </w:r>
          </w:p>
        </w:tc>
        <w:tc>
          <w:tcPr>
            <w:tcW w:w="4704" w:type="dxa"/>
          </w:tcPr>
          <w:p w:rsidR="00C34064" w:rsidRPr="00EE70E6" w:rsidRDefault="00C34064" w:rsidP="00C34064">
            <w:pPr>
              <w:pStyle w:val="NoSpacing"/>
              <w:rPr>
                <w:sz w:val="20"/>
                <w:szCs w:val="12"/>
              </w:rPr>
            </w:pPr>
            <w:r w:rsidRPr="00EE70E6">
              <w:rPr>
                <w:sz w:val="20"/>
                <w:szCs w:val="12"/>
              </w:rPr>
              <w:t>Loss and bereavement; friendships; dysfunctional family; carers (young carer responsibilities); trauma</w:t>
            </w:r>
          </w:p>
        </w:tc>
        <w:tc>
          <w:tcPr>
            <w:tcW w:w="4703" w:type="dxa"/>
          </w:tcPr>
          <w:p w:rsidR="00C34064" w:rsidRPr="0097447C" w:rsidRDefault="00C34064" w:rsidP="00C34064">
            <w:pPr>
              <w:pStyle w:val="NoSpacing"/>
              <w:rPr>
                <w:sz w:val="20"/>
                <w:szCs w:val="12"/>
              </w:rPr>
            </w:pPr>
            <w:r w:rsidRPr="0097447C">
              <w:rPr>
                <w:sz w:val="20"/>
                <w:szCs w:val="12"/>
              </w:rPr>
              <w:t>Poverty and injustice; anti-Semitism and other forms of prejudice; trauma; family</w:t>
            </w:r>
          </w:p>
        </w:tc>
        <w:tc>
          <w:tcPr>
            <w:tcW w:w="4704" w:type="dxa"/>
          </w:tcPr>
          <w:p w:rsidR="00C34064" w:rsidRPr="00C34064" w:rsidRDefault="00C34064" w:rsidP="00C34064">
            <w:pPr>
              <w:rPr>
                <w:sz w:val="20"/>
                <w:szCs w:val="20"/>
              </w:rPr>
            </w:pPr>
            <w:r w:rsidRPr="00C34064">
              <w:rPr>
                <w:sz w:val="20"/>
                <w:szCs w:val="20"/>
              </w:rPr>
              <w:t>Love and loss; ambition; loyalty; kingship; pride</w:t>
            </w:r>
          </w:p>
        </w:tc>
      </w:tr>
      <w:tr w:rsidR="00C34064" w:rsidTr="00C34064">
        <w:tc>
          <w:tcPr>
            <w:tcW w:w="1472" w:type="dxa"/>
          </w:tcPr>
          <w:p w:rsidR="00C34064" w:rsidRPr="00EE70E6" w:rsidRDefault="00C34064" w:rsidP="00C34064">
            <w:pPr>
              <w:rPr>
                <w:b/>
              </w:rPr>
            </w:pPr>
            <w:r w:rsidRPr="00EE70E6">
              <w:rPr>
                <w:b/>
              </w:rPr>
              <w:t>ASSESSMENT</w:t>
            </w:r>
          </w:p>
        </w:tc>
        <w:tc>
          <w:tcPr>
            <w:tcW w:w="4704" w:type="dxa"/>
          </w:tcPr>
          <w:p w:rsidR="00C34064" w:rsidRPr="00EE70E6" w:rsidRDefault="00C34064" w:rsidP="00C34064">
            <w:pPr>
              <w:pStyle w:val="NoSpacing"/>
              <w:rPr>
                <w:sz w:val="20"/>
                <w:szCs w:val="12"/>
              </w:rPr>
            </w:pPr>
            <w:r w:rsidRPr="00EE70E6">
              <w:rPr>
                <w:b/>
                <w:bCs/>
                <w:sz w:val="20"/>
                <w:szCs w:val="12"/>
              </w:rPr>
              <w:t xml:space="preserve">AP1: READING – </w:t>
            </w:r>
            <w:r w:rsidRPr="00EE70E6">
              <w:rPr>
                <w:sz w:val="20"/>
                <w:szCs w:val="12"/>
              </w:rPr>
              <w:t>How does the writer use language to create sympathy for Conor in the extract?</w:t>
            </w:r>
          </w:p>
          <w:p w:rsidR="00C34064" w:rsidRPr="00EE70E6" w:rsidRDefault="00C34064" w:rsidP="00C34064">
            <w:pPr>
              <w:rPr>
                <w:sz w:val="20"/>
              </w:rPr>
            </w:pPr>
            <w:r w:rsidRPr="00EE70E6">
              <w:rPr>
                <w:b/>
                <w:bCs/>
                <w:sz w:val="20"/>
                <w:szCs w:val="12"/>
              </w:rPr>
              <w:t xml:space="preserve">AP1: WRITING – </w:t>
            </w:r>
            <w:r w:rsidRPr="00EE70E6">
              <w:rPr>
                <w:sz w:val="20"/>
                <w:szCs w:val="12"/>
              </w:rPr>
              <w:t>Write a speech about the impact of bullying and how to stop it</w:t>
            </w:r>
          </w:p>
        </w:tc>
        <w:tc>
          <w:tcPr>
            <w:tcW w:w="4703" w:type="dxa"/>
          </w:tcPr>
          <w:p w:rsidR="00C34064" w:rsidRPr="0097447C" w:rsidRDefault="00C34064" w:rsidP="00C34064">
            <w:pPr>
              <w:pStyle w:val="NoSpacing"/>
              <w:rPr>
                <w:sz w:val="20"/>
                <w:szCs w:val="12"/>
              </w:rPr>
            </w:pPr>
            <w:r w:rsidRPr="0097447C">
              <w:rPr>
                <w:b/>
                <w:bCs/>
                <w:sz w:val="20"/>
                <w:szCs w:val="12"/>
              </w:rPr>
              <w:t xml:space="preserve">AP2: READING – </w:t>
            </w:r>
            <w:r w:rsidRPr="0097447C">
              <w:rPr>
                <w:sz w:val="20"/>
                <w:szCs w:val="12"/>
              </w:rPr>
              <w:t>How does the writer present attitudes to Judaism in the Victorian era?</w:t>
            </w:r>
          </w:p>
          <w:p w:rsidR="00C34064" w:rsidRPr="0097447C" w:rsidRDefault="00C34064" w:rsidP="00C34064">
            <w:pPr>
              <w:rPr>
                <w:sz w:val="20"/>
              </w:rPr>
            </w:pPr>
            <w:r w:rsidRPr="0097447C">
              <w:rPr>
                <w:b/>
                <w:bCs/>
                <w:sz w:val="20"/>
                <w:szCs w:val="12"/>
              </w:rPr>
              <w:t>AP2:</w:t>
            </w:r>
            <w:r w:rsidRPr="0097447C">
              <w:rPr>
                <w:b/>
                <w:sz w:val="20"/>
                <w:szCs w:val="12"/>
              </w:rPr>
              <w:t xml:space="preserve"> WRITING</w:t>
            </w:r>
            <w:r w:rsidRPr="0097447C">
              <w:rPr>
                <w:sz w:val="20"/>
                <w:szCs w:val="12"/>
              </w:rPr>
              <w:t xml:space="preserve"> – Write a character-based description based on a stimulus linked to the text.</w:t>
            </w:r>
          </w:p>
        </w:tc>
        <w:tc>
          <w:tcPr>
            <w:tcW w:w="4704" w:type="dxa"/>
          </w:tcPr>
          <w:p w:rsidR="00C34064" w:rsidRPr="00C34064" w:rsidRDefault="00C34064" w:rsidP="00C34064">
            <w:pPr>
              <w:pStyle w:val="NoSpacing"/>
              <w:rPr>
                <w:sz w:val="20"/>
                <w:szCs w:val="20"/>
              </w:rPr>
            </w:pPr>
            <w:r w:rsidRPr="00C34064">
              <w:rPr>
                <w:b/>
                <w:bCs/>
                <w:sz w:val="20"/>
                <w:szCs w:val="20"/>
              </w:rPr>
              <w:t xml:space="preserve">AP3: READING – </w:t>
            </w:r>
            <w:r w:rsidRPr="00C34064">
              <w:rPr>
                <w:sz w:val="20"/>
                <w:szCs w:val="20"/>
              </w:rPr>
              <w:t>How successful is the prologue of Romeo and Juliet at introducing the tragic element of the play?</w:t>
            </w:r>
          </w:p>
          <w:p w:rsidR="00C34064" w:rsidRPr="00C34064" w:rsidRDefault="00C34064" w:rsidP="00C34064">
            <w:pPr>
              <w:rPr>
                <w:sz w:val="20"/>
                <w:szCs w:val="20"/>
              </w:rPr>
            </w:pPr>
            <w:r w:rsidRPr="00C34064">
              <w:rPr>
                <w:b/>
                <w:bCs/>
                <w:sz w:val="20"/>
                <w:szCs w:val="20"/>
              </w:rPr>
              <w:t>AP3:</w:t>
            </w:r>
            <w:r w:rsidRPr="00C34064">
              <w:rPr>
                <w:sz w:val="20"/>
                <w:szCs w:val="20"/>
              </w:rPr>
              <w:t xml:space="preserve"> </w:t>
            </w:r>
            <w:r w:rsidRPr="00C34064">
              <w:rPr>
                <w:b/>
                <w:sz w:val="20"/>
                <w:szCs w:val="20"/>
              </w:rPr>
              <w:t>WRITING</w:t>
            </w:r>
            <w:r w:rsidRPr="00C34064">
              <w:rPr>
                <w:sz w:val="20"/>
                <w:szCs w:val="20"/>
              </w:rPr>
              <w:t xml:space="preserve"> – Describe Hamlet’s castle.</w:t>
            </w:r>
          </w:p>
        </w:tc>
      </w:tr>
    </w:tbl>
    <w:p w:rsidR="00EE70E6" w:rsidRDefault="00EE70E6"/>
    <w:p w:rsidR="00EE70E6" w:rsidRDefault="00EE70E6">
      <w:r>
        <w:br w:type="page"/>
      </w:r>
    </w:p>
    <w:p w:rsidR="00EE70E6" w:rsidRPr="00EE70E6" w:rsidRDefault="00EE70E6" w:rsidP="00EE70E6">
      <w:pPr>
        <w:jc w:val="center"/>
        <w:rPr>
          <w:b/>
          <w:sz w:val="32"/>
        </w:rPr>
      </w:pPr>
      <w:r w:rsidRPr="00EE70E6">
        <w:rPr>
          <w:b/>
          <w:sz w:val="32"/>
        </w:rPr>
        <w:lastRenderedPageBreak/>
        <w:t xml:space="preserve">ENGLISH CURRICULUM MAP – Year </w:t>
      </w:r>
      <w:r>
        <w:rPr>
          <w:b/>
          <w:sz w:val="32"/>
        </w:rPr>
        <w:t>8</w:t>
      </w:r>
    </w:p>
    <w:tbl>
      <w:tblPr>
        <w:tblStyle w:val="TableGrid"/>
        <w:tblW w:w="0" w:type="auto"/>
        <w:tblLook w:val="04A0" w:firstRow="1" w:lastRow="0" w:firstColumn="1" w:lastColumn="0" w:noHBand="0" w:noVBand="1"/>
      </w:tblPr>
      <w:tblGrid>
        <w:gridCol w:w="1472"/>
        <w:gridCol w:w="4704"/>
        <w:gridCol w:w="4703"/>
        <w:gridCol w:w="4704"/>
      </w:tblGrid>
      <w:tr w:rsidR="00EE70E6" w:rsidTr="00756AF2">
        <w:tc>
          <w:tcPr>
            <w:tcW w:w="1472" w:type="dxa"/>
          </w:tcPr>
          <w:p w:rsidR="00EE70E6" w:rsidRDefault="00EE70E6" w:rsidP="00C66839"/>
        </w:tc>
        <w:tc>
          <w:tcPr>
            <w:tcW w:w="4704" w:type="dxa"/>
            <w:shd w:val="clear" w:color="auto" w:fill="E7E6E6" w:themeFill="background2"/>
          </w:tcPr>
          <w:p w:rsidR="00EE70E6" w:rsidRPr="00756AF2" w:rsidRDefault="00EE70E6" w:rsidP="00C66839">
            <w:pPr>
              <w:pStyle w:val="NoSpacing"/>
              <w:rPr>
                <w:rFonts w:cstheme="minorHAnsi"/>
                <w:b/>
                <w:sz w:val="28"/>
                <w:szCs w:val="28"/>
              </w:rPr>
            </w:pPr>
            <w:r w:rsidRPr="00756AF2">
              <w:rPr>
                <w:rFonts w:cstheme="minorHAnsi"/>
                <w:b/>
                <w:sz w:val="28"/>
                <w:szCs w:val="28"/>
              </w:rPr>
              <w:t>Monochromatic Worlds in</w:t>
            </w:r>
            <w:r w:rsidRPr="00756AF2">
              <w:rPr>
                <w:rFonts w:cstheme="minorHAnsi"/>
                <w:b/>
                <w:i/>
                <w:sz w:val="28"/>
                <w:szCs w:val="28"/>
              </w:rPr>
              <w:t xml:space="preserve"> Noughts and Crosses</w:t>
            </w:r>
            <w:r w:rsidRPr="00756AF2">
              <w:rPr>
                <w:rFonts w:cstheme="minorHAnsi"/>
                <w:b/>
                <w:sz w:val="28"/>
                <w:szCs w:val="28"/>
              </w:rPr>
              <w:t xml:space="preserve"> by Malorie Blackman and other tales of inequality</w:t>
            </w:r>
          </w:p>
        </w:tc>
        <w:tc>
          <w:tcPr>
            <w:tcW w:w="4703" w:type="dxa"/>
            <w:shd w:val="clear" w:color="auto" w:fill="E7E6E6" w:themeFill="background2"/>
          </w:tcPr>
          <w:p w:rsidR="00EE70E6" w:rsidRPr="00756AF2" w:rsidRDefault="00EE70E6" w:rsidP="00C66839">
            <w:pPr>
              <w:pStyle w:val="NoSpacing"/>
              <w:rPr>
                <w:rFonts w:cstheme="minorHAnsi"/>
                <w:b/>
                <w:sz w:val="28"/>
                <w:szCs w:val="28"/>
              </w:rPr>
            </w:pPr>
            <w:r w:rsidRPr="00756AF2">
              <w:rPr>
                <w:rFonts w:cstheme="minorHAnsi"/>
                <w:b/>
                <w:sz w:val="28"/>
                <w:szCs w:val="28"/>
              </w:rPr>
              <w:t>Rites of Passage in</w:t>
            </w:r>
            <w:r w:rsidRPr="00756AF2">
              <w:rPr>
                <w:rFonts w:cstheme="minorHAnsi"/>
                <w:b/>
                <w:i/>
                <w:sz w:val="28"/>
                <w:szCs w:val="28"/>
              </w:rPr>
              <w:t xml:space="preserve"> Our Day Out</w:t>
            </w:r>
            <w:r w:rsidRPr="00756AF2">
              <w:rPr>
                <w:rFonts w:cstheme="minorHAnsi"/>
                <w:b/>
                <w:sz w:val="28"/>
                <w:szCs w:val="28"/>
              </w:rPr>
              <w:t xml:space="preserve"> by Willy Russell and other new beginnings</w:t>
            </w:r>
          </w:p>
        </w:tc>
        <w:tc>
          <w:tcPr>
            <w:tcW w:w="4704" w:type="dxa"/>
            <w:shd w:val="clear" w:color="auto" w:fill="E7E6E6" w:themeFill="background2"/>
          </w:tcPr>
          <w:p w:rsidR="00EE70E6" w:rsidRPr="00756AF2" w:rsidRDefault="00AC3386" w:rsidP="00C66839">
            <w:pPr>
              <w:pStyle w:val="NoSpacing"/>
              <w:rPr>
                <w:rFonts w:cstheme="minorHAnsi"/>
                <w:b/>
                <w:sz w:val="28"/>
                <w:szCs w:val="28"/>
              </w:rPr>
            </w:pPr>
            <w:r>
              <w:rPr>
                <w:rFonts w:cstheme="minorHAnsi"/>
                <w:b/>
                <w:sz w:val="28"/>
                <w:szCs w:val="28"/>
              </w:rPr>
              <w:t>The Will to Survive</w:t>
            </w:r>
            <w:r w:rsidR="00EE70E6" w:rsidRPr="00756AF2">
              <w:rPr>
                <w:rFonts w:cstheme="minorHAnsi"/>
                <w:b/>
                <w:sz w:val="28"/>
                <w:szCs w:val="28"/>
              </w:rPr>
              <w:t xml:space="preserve"> in</w:t>
            </w:r>
            <w:r w:rsidR="00EE70E6" w:rsidRPr="00756AF2">
              <w:rPr>
                <w:rFonts w:cstheme="minorHAnsi"/>
                <w:b/>
                <w:i/>
                <w:sz w:val="28"/>
                <w:szCs w:val="28"/>
              </w:rPr>
              <w:t xml:space="preserve"> The Tempest</w:t>
            </w:r>
            <w:r w:rsidR="00EE70E6" w:rsidRPr="00756AF2">
              <w:rPr>
                <w:rFonts w:cstheme="minorHAnsi"/>
                <w:b/>
                <w:sz w:val="28"/>
                <w:szCs w:val="28"/>
              </w:rPr>
              <w:t xml:space="preserve"> by William Shakespeare and other </w:t>
            </w:r>
            <w:r>
              <w:rPr>
                <w:rFonts w:cstheme="minorHAnsi"/>
                <w:b/>
                <w:sz w:val="28"/>
                <w:szCs w:val="28"/>
              </w:rPr>
              <w:t>travails</w:t>
            </w:r>
          </w:p>
        </w:tc>
      </w:tr>
      <w:tr w:rsidR="00EE70E6" w:rsidTr="00756AF2">
        <w:tc>
          <w:tcPr>
            <w:tcW w:w="1472" w:type="dxa"/>
          </w:tcPr>
          <w:p w:rsidR="00EE70E6" w:rsidRPr="00EE70E6" w:rsidRDefault="00EE70E6" w:rsidP="00C66839">
            <w:pPr>
              <w:rPr>
                <w:b/>
              </w:rPr>
            </w:pPr>
            <w:r w:rsidRPr="00EE70E6">
              <w:rPr>
                <w:b/>
              </w:rPr>
              <w:t>RATIONALE</w:t>
            </w:r>
          </w:p>
        </w:tc>
        <w:tc>
          <w:tcPr>
            <w:tcW w:w="4704" w:type="dxa"/>
          </w:tcPr>
          <w:p w:rsidR="00EE70E6" w:rsidRPr="007405F7" w:rsidRDefault="00EE70E6" w:rsidP="00EE70E6">
            <w:pPr>
              <w:pStyle w:val="NoSpacing"/>
              <w:rPr>
                <w:rFonts w:cstheme="minorHAnsi"/>
                <w:sz w:val="20"/>
                <w:szCs w:val="16"/>
              </w:rPr>
            </w:pPr>
            <w:r w:rsidRPr="007405F7">
              <w:rPr>
                <w:rFonts w:cstheme="minorHAnsi"/>
                <w:sz w:val="20"/>
                <w:szCs w:val="16"/>
              </w:rPr>
              <w:t>Challenging modern text; explores notion of identity and inequality; mental ramifications of societal inequality on the younger generation; issues around justice.</w:t>
            </w:r>
          </w:p>
        </w:tc>
        <w:tc>
          <w:tcPr>
            <w:tcW w:w="4703" w:type="dxa"/>
          </w:tcPr>
          <w:p w:rsidR="00EE70E6" w:rsidRPr="007405F7" w:rsidRDefault="00EE70E6" w:rsidP="00EE70E6">
            <w:pPr>
              <w:pStyle w:val="NoSpacing"/>
              <w:rPr>
                <w:rFonts w:cstheme="minorHAnsi"/>
                <w:sz w:val="20"/>
                <w:szCs w:val="16"/>
              </w:rPr>
            </w:pPr>
            <w:r w:rsidRPr="007405F7">
              <w:rPr>
                <w:rFonts w:cstheme="minorHAnsi"/>
                <w:sz w:val="20"/>
                <w:szCs w:val="16"/>
              </w:rPr>
              <w:t>Engaging play based in the local community; explores the impact of poverty on life chances; causes of poverty; class issues; stereotypes of Liverpool; pride in their local area.</w:t>
            </w:r>
          </w:p>
        </w:tc>
        <w:tc>
          <w:tcPr>
            <w:tcW w:w="4704" w:type="dxa"/>
          </w:tcPr>
          <w:p w:rsidR="00EE70E6" w:rsidRPr="007405F7" w:rsidRDefault="00EE70E6" w:rsidP="00C66839">
            <w:pPr>
              <w:pStyle w:val="NoSpacing"/>
              <w:rPr>
                <w:rFonts w:cstheme="minorHAnsi"/>
                <w:sz w:val="20"/>
                <w:szCs w:val="16"/>
              </w:rPr>
            </w:pPr>
            <w:r w:rsidRPr="007405F7">
              <w:rPr>
                <w:rFonts w:cstheme="minorHAnsi"/>
                <w:sz w:val="20"/>
                <w:szCs w:val="16"/>
              </w:rPr>
              <w:t>Seminal Shakespearean play; exploration of social, historical and political contexts; consideration of the ‘outsider’ in literature; the importance of forgiveness and freedom; surviving against the odds; modern day enslavement and the damaging impact of colonisation.</w:t>
            </w:r>
          </w:p>
        </w:tc>
      </w:tr>
      <w:tr w:rsidR="00EE70E6" w:rsidTr="00756AF2">
        <w:tc>
          <w:tcPr>
            <w:tcW w:w="1472" w:type="dxa"/>
          </w:tcPr>
          <w:p w:rsidR="00EE70E6" w:rsidRPr="00EE70E6" w:rsidRDefault="00EE70E6" w:rsidP="00C66839">
            <w:pPr>
              <w:rPr>
                <w:b/>
              </w:rPr>
            </w:pPr>
            <w:r w:rsidRPr="00EE70E6">
              <w:rPr>
                <w:b/>
              </w:rPr>
              <w:t>CURRICULUM LINKS</w:t>
            </w:r>
          </w:p>
        </w:tc>
        <w:tc>
          <w:tcPr>
            <w:tcW w:w="4704" w:type="dxa"/>
          </w:tcPr>
          <w:p w:rsidR="00EE70E6" w:rsidRPr="007405F7" w:rsidRDefault="00EE70E6" w:rsidP="00EE70E6">
            <w:pPr>
              <w:pStyle w:val="NoSpacing"/>
              <w:rPr>
                <w:rFonts w:cstheme="minorHAnsi"/>
                <w:sz w:val="20"/>
                <w:szCs w:val="16"/>
              </w:rPr>
            </w:pPr>
            <w:r w:rsidRPr="007405F7">
              <w:rPr>
                <w:rFonts w:cstheme="minorHAnsi"/>
                <w:i/>
                <w:sz w:val="20"/>
                <w:szCs w:val="16"/>
              </w:rPr>
              <w:t>BACKWARD</w:t>
            </w:r>
            <w:r w:rsidRPr="007405F7">
              <w:rPr>
                <w:rFonts w:cstheme="minorHAnsi"/>
                <w:sz w:val="20"/>
                <w:szCs w:val="16"/>
              </w:rPr>
              <w:t xml:space="preserve"> – Dysfunction and unjust experiences in </w:t>
            </w:r>
            <w:r w:rsidRPr="007405F7">
              <w:rPr>
                <w:rFonts w:cstheme="minorHAnsi"/>
                <w:i/>
                <w:sz w:val="20"/>
                <w:szCs w:val="16"/>
              </w:rPr>
              <w:t>A Monster Calls</w:t>
            </w:r>
            <w:r w:rsidRPr="007405F7">
              <w:rPr>
                <w:rFonts w:cstheme="minorHAnsi"/>
                <w:sz w:val="20"/>
                <w:szCs w:val="16"/>
              </w:rPr>
              <w:t xml:space="preserve">; discriminatory ideas about the ‘other’ as seen in </w:t>
            </w:r>
            <w:r w:rsidRPr="007405F7">
              <w:rPr>
                <w:rFonts w:cstheme="minorHAnsi"/>
                <w:i/>
                <w:sz w:val="20"/>
                <w:szCs w:val="16"/>
              </w:rPr>
              <w:t>Oliver Twist</w:t>
            </w:r>
            <w:r w:rsidRPr="007405F7">
              <w:rPr>
                <w:rFonts w:cstheme="minorHAnsi"/>
                <w:sz w:val="20"/>
                <w:szCs w:val="16"/>
              </w:rPr>
              <w:t>.</w:t>
            </w:r>
          </w:p>
          <w:p w:rsidR="00EE70E6" w:rsidRPr="007405F7" w:rsidRDefault="00EE70E6" w:rsidP="00C66839">
            <w:pPr>
              <w:pStyle w:val="NoSpacing"/>
              <w:rPr>
                <w:rFonts w:cstheme="minorHAnsi"/>
                <w:i/>
                <w:sz w:val="20"/>
                <w:szCs w:val="16"/>
              </w:rPr>
            </w:pPr>
          </w:p>
          <w:p w:rsidR="00EE70E6" w:rsidRPr="007405F7" w:rsidRDefault="00EE70E6" w:rsidP="00C66839">
            <w:pPr>
              <w:pStyle w:val="NoSpacing"/>
              <w:rPr>
                <w:rFonts w:cstheme="minorHAnsi"/>
                <w:sz w:val="20"/>
                <w:szCs w:val="16"/>
              </w:rPr>
            </w:pPr>
            <w:r w:rsidRPr="007405F7">
              <w:rPr>
                <w:rFonts w:cstheme="minorHAnsi"/>
                <w:i/>
                <w:sz w:val="20"/>
                <w:szCs w:val="16"/>
              </w:rPr>
              <w:t xml:space="preserve">FORWARD – </w:t>
            </w:r>
            <w:r w:rsidRPr="007405F7">
              <w:rPr>
                <w:rFonts w:cstheme="minorHAnsi"/>
                <w:sz w:val="20"/>
                <w:szCs w:val="16"/>
              </w:rPr>
              <w:t xml:space="preserve">Division and societal inequality in </w:t>
            </w:r>
            <w:r w:rsidRPr="007405F7">
              <w:rPr>
                <w:rFonts w:cstheme="minorHAnsi"/>
                <w:i/>
                <w:sz w:val="20"/>
                <w:szCs w:val="16"/>
              </w:rPr>
              <w:t>Animal Farm</w:t>
            </w:r>
            <w:r w:rsidRPr="007405F7">
              <w:rPr>
                <w:rFonts w:cstheme="minorHAnsi"/>
                <w:sz w:val="20"/>
                <w:szCs w:val="16"/>
              </w:rPr>
              <w:t xml:space="preserve">; social justice in </w:t>
            </w:r>
            <w:r w:rsidRPr="007405F7">
              <w:rPr>
                <w:rFonts w:cstheme="minorHAnsi"/>
                <w:i/>
                <w:sz w:val="20"/>
                <w:szCs w:val="16"/>
              </w:rPr>
              <w:t>An Inspector Calls</w:t>
            </w:r>
            <w:r w:rsidRPr="007405F7">
              <w:rPr>
                <w:rFonts w:cstheme="minorHAnsi"/>
                <w:sz w:val="20"/>
                <w:szCs w:val="16"/>
              </w:rPr>
              <w:t xml:space="preserve"> and </w:t>
            </w:r>
            <w:r w:rsidRPr="007405F7">
              <w:rPr>
                <w:rFonts w:cstheme="minorHAnsi"/>
                <w:i/>
                <w:sz w:val="20"/>
                <w:szCs w:val="16"/>
              </w:rPr>
              <w:t>A Christmas Carol</w:t>
            </w:r>
            <w:r w:rsidRPr="007405F7">
              <w:rPr>
                <w:rFonts w:cstheme="minorHAnsi"/>
                <w:sz w:val="20"/>
                <w:szCs w:val="16"/>
              </w:rPr>
              <w:t xml:space="preserve">; racial divisions in John </w:t>
            </w:r>
            <w:proofErr w:type="spellStart"/>
            <w:r w:rsidRPr="007405F7">
              <w:rPr>
                <w:rFonts w:cstheme="minorHAnsi"/>
                <w:sz w:val="20"/>
                <w:szCs w:val="16"/>
              </w:rPr>
              <w:t>Agard’s</w:t>
            </w:r>
            <w:proofErr w:type="spellEnd"/>
            <w:r w:rsidRPr="007405F7">
              <w:rPr>
                <w:rFonts w:cstheme="minorHAnsi"/>
                <w:sz w:val="20"/>
                <w:szCs w:val="16"/>
              </w:rPr>
              <w:t xml:space="preserve"> poetry; class divides in </w:t>
            </w:r>
            <w:r w:rsidRPr="007405F7">
              <w:rPr>
                <w:rFonts w:cstheme="minorHAnsi"/>
                <w:i/>
                <w:sz w:val="20"/>
                <w:szCs w:val="16"/>
              </w:rPr>
              <w:t>Our Day Out</w:t>
            </w:r>
            <w:r w:rsidRPr="007405F7">
              <w:rPr>
                <w:rFonts w:cstheme="minorHAnsi"/>
                <w:sz w:val="20"/>
                <w:szCs w:val="16"/>
              </w:rPr>
              <w:t>.</w:t>
            </w:r>
          </w:p>
        </w:tc>
        <w:tc>
          <w:tcPr>
            <w:tcW w:w="4703" w:type="dxa"/>
          </w:tcPr>
          <w:p w:rsidR="00EE70E6" w:rsidRPr="007405F7" w:rsidRDefault="00EE70E6" w:rsidP="00EE70E6">
            <w:pPr>
              <w:pStyle w:val="NoSpacing"/>
              <w:rPr>
                <w:rFonts w:cstheme="minorHAnsi"/>
                <w:sz w:val="20"/>
                <w:szCs w:val="16"/>
              </w:rPr>
            </w:pPr>
            <w:r w:rsidRPr="007405F7">
              <w:rPr>
                <w:rFonts w:cstheme="minorHAnsi"/>
                <w:i/>
                <w:sz w:val="20"/>
                <w:szCs w:val="16"/>
              </w:rPr>
              <w:t>BACKWARD</w:t>
            </w:r>
            <w:r w:rsidRPr="007405F7">
              <w:rPr>
                <w:rFonts w:cstheme="minorHAnsi"/>
                <w:sz w:val="20"/>
                <w:szCs w:val="16"/>
              </w:rPr>
              <w:t xml:space="preserve"> – Stereotypes and inequality in ‘Noughts and Crosses’; poverty and impact on life chances in ‘Oliver Twist’.</w:t>
            </w:r>
          </w:p>
          <w:p w:rsidR="00EE70E6" w:rsidRPr="007405F7" w:rsidRDefault="00EE70E6" w:rsidP="00C66839">
            <w:pPr>
              <w:pStyle w:val="NoSpacing"/>
              <w:rPr>
                <w:rFonts w:cstheme="minorHAnsi"/>
                <w:i/>
                <w:sz w:val="20"/>
                <w:szCs w:val="16"/>
              </w:rPr>
            </w:pPr>
          </w:p>
          <w:p w:rsidR="00EE70E6" w:rsidRPr="007405F7" w:rsidRDefault="00EE70E6" w:rsidP="00C66839">
            <w:pPr>
              <w:pStyle w:val="NoSpacing"/>
              <w:rPr>
                <w:rFonts w:cstheme="minorHAnsi"/>
                <w:sz w:val="20"/>
                <w:szCs w:val="16"/>
              </w:rPr>
            </w:pPr>
            <w:r w:rsidRPr="007405F7">
              <w:rPr>
                <w:rFonts w:cstheme="minorHAnsi"/>
                <w:i/>
                <w:sz w:val="20"/>
                <w:szCs w:val="16"/>
              </w:rPr>
              <w:t xml:space="preserve">FORWARD – </w:t>
            </w:r>
            <w:r w:rsidRPr="007405F7">
              <w:rPr>
                <w:rFonts w:cstheme="minorHAnsi"/>
                <w:sz w:val="20"/>
                <w:szCs w:val="16"/>
              </w:rPr>
              <w:t>Local pride in Tony Walsh’s ‘Up ‘Ere’ as studied in the Identity scheme in Y9;</w:t>
            </w:r>
            <w:r w:rsidRPr="007405F7">
              <w:rPr>
                <w:rFonts w:cstheme="minorHAnsi"/>
                <w:i/>
                <w:sz w:val="20"/>
                <w:szCs w:val="16"/>
              </w:rPr>
              <w:t xml:space="preserve"> </w:t>
            </w:r>
            <w:r w:rsidRPr="007405F7">
              <w:rPr>
                <w:rFonts w:cstheme="minorHAnsi"/>
                <w:sz w:val="20"/>
                <w:szCs w:val="16"/>
              </w:rPr>
              <w:t xml:space="preserve">financial inequality, disempowerment and disenfranchisement revisited in </w:t>
            </w:r>
            <w:r w:rsidR="00756AF2" w:rsidRPr="00756AF2">
              <w:rPr>
                <w:rFonts w:cstheme="minorHAnsi"/>
                <w:i/>
                <w:sz w:val="20"/>
                <w:szCs w:val="16"/>
              </w:rPr>
              <w:t>An Inspector Calls</w:t>
            </w:r>
            <w:r w:rsidR="00756AF2">
              <w:rPr>
                <w:rFonts w:cstheme="minorHAnsi"/>
                <w:sz w:val="20"/>
                <w:szCs w:val="16"/>
              </w:rPr>
              <w:t xml:space="preserve"> and </w:t>
            </w:r>
            <w:r w:rsidR="00756AF2" w:rsidRPr="00756AF2">
              <w:rPr>
                <w:rFonts w:cstheme="minorHAnsi"/>
                <w:i/>
                <w:sz w:val="20"/>
                <w:szCs w:val="16"/>
              </w:rPr>
              <w:t xml:space="preserve">A </w:t>
            </w:r>
            <w:r w:rsidRPr="00756AF2">
              <w:rPr>
                <w:rFonts w:cstheme="minorHAnsi"/>
                <w:i/>
                <w:sz w:val="20"/>
                <w:szCs w:val="16"/>
              </w:rPr>
              <w:t>Christmas Carol</w:t>
            </w:r>
            <w:r w:rsidRPr="007405F7">
              <w:rPr>
                <w:rFonts w:cstheme="minorHAnsi"/>
                <w:sz w:val="20"/>
                <w:szCs w:val="16"/>
              </w:rPr>
              <w:t>.</w:t>
            </w:r>
          </w:p>
        </w:tc>
        <w:tc>
          <w:tcPr>
            <w:tcW w:w="4704" w:type="dxa"/>
          </w:tcPr>
          <w:p w:rsidR="00EE70E6" w:rsidRPr="007405F7" w:rsidRDefault="00EE70E6" w:rsidP="00EE70E6">
            <w:pPr>
              <w:pStyle w:val="NoSpacing"/>
              <w:rPr>
                <w:rFonts w:cstheme="minorHAnsi"/>
                <w:sz w:val="20"/>
                <w:szCs w:val="16"/>
              </w:rPr>
            </w:pPr>
            <w:r w:rsidRPr="007405F7">
              <w:rPr>
                <w:rFonts w:cstheme="minorHAnsi"/>
                <w:i/>
                <w:sz w:val="20"/>
                <w:szCs w:val="16"/>
              </w:rPr>
              <w:t>BACKWARD</w:t>
            </w:r>
            <w:r w:rsidRPr="007405F7">
              <w:rPr>
                <w:rFonts w:cstheme="minorHAnsi"/>
                <w:sz w:val="20"/>
                <w:szCs w:val="16"/>
              </w:rPr>
              <w:t xml:space="preserve"> – Shakespearean context and language in Heroes and Villains (Y7); discriminatory ideas about the ‘other’ in </w:t>
            </w:r>
            <w:r w:rsidRPr="007405F7">
              <w:rPr>
                <w:rFonts w:cstheme="minorHAnsi"/>
                <w:i/>
                <w:iCs/>
                <w:sz w:val="20"/>
                <w:szCs w:val="16"/>
              </w:rPr>
              <w:t>Oliver Twist</w:t>
            </w:r>
            <w:r w:rsidRPr="007405F7">
              <w:rPr>
                <w:rFonts w:cstheme="minorHAnsi"/>
                <w:sz w:val="20"/>
                <w:szCs w:val="16"/>
              </w:rPr>
              <w:t>.</w:t>
            </w:r>
          </w:p>
          <w:p w:rsidR="00EE70E6" w:rsidRPr="007405F7" w:rsidRDefault="00EE70E6" w:rsidP="00EE70E6">
            <w:pPr>
              <w:pStyle w:val="NoSpacing"/>
              <w:rPr>
                <w:rFonts w:cstheme="minorHAnsi"/>
                <w:i/>
                <w:sz w:val="20"/>
                <w:szCs w:val="16"/>
              </w:rPr>
            </w:pPr>
          </w:p>
          <w:p w:rsidR="00EE70E6" w:rsidRPr="007405F7" w:rsidRDefault="00EE70E6" w:rsidP="00EE70E6">
            <w:pPr>
              <w:pStyle w:val="NoSpacing"/>
              <w:rPr>
                <w:rFonts w:cstheme="minorHAnsi"/>
                <w:i/>
                <w:iCs/>
                <w:sz w:val="20"/>
                <w:szCs w:val="16"/>
              </w:rPr>
            </w:pPr>
            <w:r w:rsidRPr="007405F7">
              <w:rPr>
                <w:rFonts w:cstheme="minorHAnsi"/>
                <w:i/>
                <w:sz w:val="20"/>
                <w:szCs w:val="16"/>
              </w:rPr>
              <w:t xml:space="preserve">FORWARD – </w:t>
            </w:r>
            <w:r w:rsidRPr="007405F7">
              <w:rPr>
                <w:rFonts w:cstheme="minorHAnsi"/>
                <w:sz w:val="20"/>
                <w:szCs w:val="16"/>
              </w:rPr>
              <w:t xml:space="preserve">Shakespearean language and context in </w:t>
            </w:r>
            <w:r w:rsidRPr="007405F7">
              <w:rPr>
                <w:rFonts w:cstheme="minorHAnsi"/>
                <w:i/>
                <w:iCs/>
                <w:sz w:val="20"/>
                <w:szCs w:val="16"/>
              </w:rPr>
              <w:t>Romeo and Juliet</w:t>
            </w:r>
            <w:r w:rsidRPr="007405F7">
              <w:rPr>
                <w:rFonts w:cstheme="minorHAnsi"/>
                <w:sz w:val="20"/>
                <w:szCs w:val="16"/>
              </w:rPr>
              <w:t xml:space="preserve"> and </w:t>
            </w:r>
            <w:r w:rsidRPr="007405F7">
              <w:rPr>
                <w:rFonts w:cstheme="minorHAnsi"/>
                <w:i/>
                <w:iCs/>
                <w:sz w:val="20"/>
                <w:szCs w:val="16"/>
              </w:rPr>
              <w:t>Macbeth</w:t>
            </w:r>
            <w:r w:rsidRPr="007405F7">
              <w:rPr>
                <w:rFonts w:cstheme="minorHAnsi"/>
                <w:sz w:val="20"/>
                <w:szCs w:val="16"/>
              </w:rPr>
              <w:t xml:space="preserve">; justice and equality in </w:t>
            </w:r>
            <w:r w:rsidRPr="007405F7">
              <w:rPr>
                <w:rFonts w:cstheme="minorHAnsi"/>
                <w:i/>
                <w:iCs/>
                <w:sz w:val="20"/>
                <w:szCs w:val="16"/>
              </w:rPr>
              <w:t>An Inspector Calls.</w:t>
            </w:r>
          </w:p>
        </w:tc>
      </w:tr>
      <w:tr w:rsidR="00756AF2" w:rsidTr="00756AF2">
        <w:tc>
          <w:tcPr>
            <w:tcW w:w="1472" w:type="dxa"/>
          </w:tcPr>
          <w:p w:rsidR="00756AF2" w:rsidRPr="00EE70E6" w:rsidRDefault="00756AF2" w:rsidP="00756AF2">
            <w:pPr>
              <w:rPr>
                <w:b/>
              </w:rPr>
            </w:pPr>
            <w:r w:rsidRPr="00EE70E6">
              <w:rPr>
                <w:b/>
              </w:rPr>
              <w:t>READING FOCUS</w:t>
            </w:r>
          </w:p>
        </w:tc>
        <w:tc>
          <w:tcPr>
            <w:tcW w:w="4704" w:type="dxa"/>
          </w:tcPr>
          <w:p w:rsidR="00756AF2" w:rsidRPr="007405F7" w:rsidRDefault="00756AF2" w:rsidP="00756AF2">
            <w:pPr>
              <w:pStyle w:val="NoSpacing"/>
              <w:rPr>
                <w:rFonts w:cstheme="minorHAnsi"/>
                <w:sz w:val="20"/>
                <w:szCs w:val="16"/>
              </w:rPr>
            </w:pPr>
            <w:r w:rsidRPr="007405F7">
              <w:rPr>
                <w:rFonts w:cstheme="minorHAnsi"/>
                <w:sz w:val="20"/>
                <w:szCs w:val="16"/>
              </w:rPr>
              <w:t>Characterisation</w:t>
            </w:r>
            <w:r>
              <w:rPr>
                <w:rFonts w:cstheme="minorHAnsi"/>
                <w:sz w:val="20"/>
                <w:szCs w:val="16"/>
              </w:rPr>
              <w:t xml:space="preserve">, theme, </w:t>
            </w:r>
            <w:r w:rsidRPr="007405F7">
              <w:rPr>
                <w:rFonts w:cstheme="minorHAnsi"/>
                <w:sz w:val="20"/>
                <w:szCs w:val="16"/>
              </w:rPr>
              <w:t>relationship between text and contex</w:t>
            </w:r>
            <w:r>
              <w:rPr>
                <w:rFonts w:cstheme="minorHAnsi"/>
                <w:sz w:val="20"/>
                <w:szCs w:val="16"/>
              </w:rPr>
              <w:t>t, narrative viewpoint (</w:t>
            </w:r>
            <w:proofErr w:type="spellStart"/>
            <w:r>
              <w:rPr>
                <w:rFonts w:cstheme="minorHAnsi"/>
                <w:sz w:val="20"/>
                <w:szCs w:val="16"/>
              </w:rPr>
              <w:t>Sephy</w:t>
            </w:r>
            <w:proofErr w:type="spellEnd"/>
            <w:r>
              <w:rPr>
                <w:rFonts w:cstheme="minorHAnsi"/>
                <w:sz w:val="20"/>
                <w:szCs w:val="16"/>
              </w:rPr>
              <w:t xml:space="preserve"> and Calum 1</w:t>
            </w:r>
            <w:r w:rsidRPr="00756AF2">
              <w:rPr>
                <w:rFonts w:cstheme="minorHAnsi"/>
                <w:sz w:val="20"/>
                <w:szCs w:val="16"/>
                <w:vertAlign w:val="superscript"/>
              </w:rPr>
              <w:t>st</w:t>
            </w:r>
            <w:r>
              <w:rPr>
                <w:rFonts w:cstheme="minorHAnsi"/>
                <w:sz w:val="20"/>
                <w:szCs w:val="16"/>
              </w:rPr>
              <w:t xml:space="preserve"> person POV)</w:t>
            </w:r>
          </w:p>
        </w:tc>
        <w:tc>
          <w:tcPr>
            <w:tcW w:w="4703" w:type="dxa"/>
          </w:tcPr>
          <w:p w:rsidR="00756AF2" w:rsidRPr="007405F7" w:rsidRDefault="00756AF2" w:rsidP="00756AF2">
            <w:pPr>
              <w:pStyle w:val="NoSpacing"/>
              <w:rPr>
                <w:rFonts w:cstheme="minorHAnsi"/>
                <w:sz w:val="20"/>
                <w:szCs w:val="16"/>
              </w:rPr>
            </w:pPr>
            <w:r w:rsidRPr="007405F7">
              <w:rPr>
                <w:rFonts w:cstheme="minorHAnsi"/>
                <w:sz w:val="20"/>
                <w:szCs w:val="16"/>
              </w:rPr>
              <w:t xml:space="preserve">Characterisation </w:t>
            </w:r>
            <w:r>
              <w:rPr>
                <w:rFonts w:cstheme="minorHAnsi"/>
                <w:sz w:val="20"/>
                <w:szCs w:val="16"/>
              </w:rPr>
              <w:t xml:space="preserve">theme, relationship between text and context, </w:t>
            </w:r>
            <w:r w:rsidRPr="007405F7">
              <w:rPr>
                <w:rFonts w:cstheme="minorHAnsi"/>
                <w:sz w:val="20"/>
                <w:szCs w:val="16"/>
              </w:rPr>
              <w:t>evaluating characters and events</w:t>
            </w:r>
            <w:r>
              <w:rPr>
                <w:rFonts w:cstheme="minorHAnsi"/>
                <w:sz w:val="20"/>
                <w:szCs w:val="16"/>
              </w:rPr>
              <w:t xml:space="preserve">, play </w:t>
            </w:r>
            <w:r w:rsidRPr="007405F7">
              <w:rPr>
                <w:rFonts w:cstheme="minorHAnsi"/>
                <w:sz w:val="20"/>
                <w:szCs w:val="16"/>
              </w:rPr>
              <w:t>structure</w:t>
            </w:r>
            <w:r>
              <w:rPr>
                <w:rFonts w:cstheme="minorHAnsi"/>
                <w:sz w:val="20"/>
                <w:szCs w:val="16"/>
              </w:rPr>
              <w:t xml:space="preserve"> and form</w:t>
            </w:r>
          </w:p>
        </w:tc>
        <w:tc>
          <w:tcPr>
            <w:tcW w:w="4704" w:type="dxa"/>
          </w:tcPr>
          <w:p w:rsidR="00756AF2" w:rsidRPr="007405F7" w:rsidRDefault="00756AF2" w:rsidP="00756AF2">
            <w:pPr>
              <w:pStyle w:val="NoSpacing"/>
              <w:rPr>
                <w:rFonts w:cstheme="minorHAnsi"/>
                <w:sz w:val="20"/>
                <w:szCs w:val="16"/>
              </w:rPr>
            </w:pPr>
            <w:r w:rsidRPr="007405F7">
              <w:rPr>
                <w:rFonts w:cstheme="minorHAnsi"/>
                <w:sz w:val="20"/>
                <w:szCs w:val="16"/>
              </w:rPr>
              <w:t xml:space="preserve">Characterisation </w:t>
            </w:r>
            <w:r>
              <w:rPr>
                <w:rFonts w:cstheme="minorHAnsi"/>
                <w:sz w:val="20"/>
                <w:szCs w:val="16"/>
              </w:rPr>
              <w:t xml:space="preserve">theme, </w:t>
            </w:r>
            <w:r w:rsidRPr="007405F7">
              <w:rPr>
                <w:rFonts w:cstheme="minorHAnsi"/>
                <w:sz w:val="20"/>
                <w:szCs w:val="16"/>
              </w:rPr>
              <w:t>evaluating characters and events</w:t>
            </w:r>
            <w:r>
              <w:rPr>
                <w:rFonts w:cstheme="minorHAnsi"/>
                <w:sz w:val="20"/>
                <w:szCs w:val="16"/>
              </w:rPr>
              <w:t xml:space="preserve">, play </w:t>
            </w:r>
            <w:r w:rsidRPr="007405F7">
              <w:rPr>
                <w:rFonts w:cstheme="minorHAnsi"/>
                <w:sz w:val="20"/>
                <w:szCs w:val="16"/>
              </w:rPr>
              <w:t>structure</w:t>
            </w:r>
            <w:r>
              <w:rPr>
                <w:rFonts w:cstheme="minorHAnsi"/>
                <w:sz w:val="20"/>
                <w:szCs w:val="16"/>
              </w:rPr>
              <w:t xml:space="preserve"> and form, verse</w:t>
            </w:r>
          </w:p>
        </w:tc>
      </w:tr>
      <w:tr w:rsidR="00756AF2" w:rsidTr="00756AF2">
        <w:tc>
          <w:tcPr>
            <w:tcW w:w="1472" w:type="dxa"/>
          </w:tcPr>
          <w:p w:rsidR="00756AF2" w:rsidRPr="00EE70E6" w:rsidRDefault="00756AF2" w:rsidP="00756AF2">
            <w:pPr>
              <w:rPr>
                <w:b/>
              </w:rPr>
            </w:pPr>
            <w:r w:rsidRPr="00EE70E6">
              <w:rPr>
                <w:b/>
              </w:rPr>
              <w:t>SPOKEN LANGUAGE</w:t>
            </w:r>
          </w:p>
        </w:tc>
        <w:tc>
          <w:tcPr>
            <w:tcW w:w="4704" w:type="dxa"/>
          </w:tcPr>
          <w:p w:rsidR="00756AF2" w:rsidRPr="007405F7" w:rsidRDefault="00756AF2" w:rsidP="00756AF2">
            <w:pPr>
              <w:pStyle w:val="NoSpacing"/>
              <w:rPr>
                <w:rFonts w:cstheme="minorHAnsi"/>
                <w:sz w:val="20"/>
                <w:szCs w:val="16"/>
              </w:rPr>
            </w:pPr>
            <w:r w:rsidRPr="007405F7">
              <w:rPr>
                <w:rFonts w:cstheme="minorHAnsi"/>
                <w:sz w:val="20"/>
                <w:szCs w:val="16"/>
              </w:rPr>
              <w:t xml:space="preserve">Hot-seating of </w:t>
            </w:r>
            <w:proofErr w:type="spellStart"/>
            <w:r w:rsidRPr="007405F7">
              <w:rPr>
                <w:rFonts w:cstheme="minorHAnsi"/>
                <w:sz w:val="20"/>
                <w:szCs w:val="16"/>
              </w:rPr>
              <w:t>Sephy</w:t>
            </w:r>
            <w:proofErr w:type="spellEnd"/>
            <w:r w:rsidRPr="007405F7">
              <w:rPr>
                <w:rFonts w:cstheme="minorHAnsi"/>
                <w:sz w:val="20"/>
                <w:szCs w:val="16"/>
              </w:rPr>
              <w:t>; presenting devised speeches.</w:t>
            </w:r>
          </w:p>
        </w:tc>
        <w:tc>
          <w:tcPr>
            <w:tcW w:w="4703" w:type="dxa"/>
          </w:tcPr>
          <w:p w:rsidR="00756AF2" w:rsidRPr="007405F7" w:rsidRDefault="00756AF2" w:rsidP="00756AF2">
            <w:pPr>
              <w:pStyle w:val="NoSpacing"/>
              <w:rPr>
                <w:rFonts w:cstheme="minorHAnsi"/>
                <w:b/>
                <w:sz w:val="20"/>
                <w:szCs w:val="16"/>
              </w:rPr>
            </w:pPr>
            <w:r w:rsidRPr="007405F7">
              <w:rPr>
                <w:rFonts w:cstheme="minorHAnsi"/>
                <w:sz w:val="20"/>
                <w:szCs w:val="16"/>
              </w:rPr>
              <w:t>Regular opportunities to read the play aloud; debate on ‘Has Liverpool changed for the better?’; discussion on the perception and stereotypes of particular accents; hot-seat activity of different characters</w:t>
            </w:r>
          </w:p>
        </w:tc>
        <w:tc>
          <w:tcPr>
            <w:tcW w:w="4704" w:type="dxa"/>
          </w:tcPr>
          <w:p w:rsidR="00756AF2" w:rsidRPr="007405F7" w:rsidRDefault="00756AF2" w:rsidP="00756AF2">
            <w:pPr>
              <w:pStyle w:val="NoSpacing"/>
              <w:rPr>
                <w:rFonts w:cstheme="minorHAnsi"/>
                <w:sz w:val="20"/>
                <w:szCs w:val="16"/>
              </w:rPr>
            </w:pPr>
            <w:r w:rsidRPr="007405F7">
              <w:rPr>
                <w:rFonts w:cstheme="minorHAnsi"/>
                <w:sz w:val="20"/>
                <w:szCs w:val="16"/>
              </w:rPr>
              <w:t>Performance of speeches and poetry; class debate of character motivations and emotional states.</w:t>
            </w:r>
          </w:p>
        </w:tc>
      </w:tr>
      <w:tr w:rsidR="00756AF2" w:rsidTr="00756AF2">
        <w:tc>
          <w:tcPr>
            <w:tcW w:w="1472" w:type="dxa"/>
          </w:tcPr>
          <w:p w:rsidR="00756AF2" w:rsidRPr="00EE70E6" w:rsidRDefault="00756AF2" w:rsidP="00756AF2">
            <w:pPr>
              <w:rPr>
                <w:b/>
              </w:rPr>
            </w:pPr>
            <w:r w:rsidRPr="00EE70E6">
              <w:rPr>
                <w:b/>
              </w:rPr>
              <w:t>CREATIVE &amp; VIEWPOINT WRITING</w:t>
            </w:r>
          </w:p>
        </w:tc>
        <w:tc>
          <w:tcPr>
            <w:tcW w:w="4704" w:type="dxa"/>
          </w:tcPr>
          <w:p w:rsidR="00756AF2" w:rsidRPr="007405F7" w:rsidRDefault="00756AF2" w:rsidP="00756AF2">
            <w:pPr>
              <w:pStyle w:val="NoSpacing"/>
              <w:rPr>
                <w:rFonts w:cstheme="minorHAnsi"/>
                <w:sz w:val="20"/>
                <w:szCs w:val="16"/>
              </w:rPr>
            </w:pPr>
            <w:r w:rsidRPr="007405F7">
              <w:rPr>
                <w:rFonts w:cstheme="minorHAnsi"/>
                <w:sz w:val="20"/>
                <w:szCs w:val="16"/>
              </w:rPr>
              <w:t xml:space="preserve">Writing a speech on diversification in universities; a leaflet on radicalisation; a letter on homelessness in our local community. Creative writing on the protests outside </w:t>
            </w:r>
            <w:proofErr w:type="spellStart"/>
            <w:r w:rsidRPr="007405F7">
              <w:rPr>
                <w:rFonts w:cstheme="minorHAnsi"/>
                <w:sz w:val="20"/>
                <w:szCs w:val="16"/>
              </w:rPr>
              <w:t>Heathcroft</w:t>
            </w:r>
            <w:proofErr w:type="spellEnd"/>
            <w:r w:rsidRPr="007405F7">
              <w:rPr>
                <w:rFonts w:cstheme="minorHAnsi"/>
                <w:sz w:val="20"/>
                <w:szCs w:val="16"/>
              </w:rPr>
              <w:t xml:space="preserve"> High School (from </w:t>
            </w:r>
            <w:r w:rsidRPr="007405F7">
              <w:rPr>
                <w:rFonts w:cstheme="minorHAnsi"/>
                <w:i/>
                <w:sz w:val="20"/>
                <w:szCs w:val="16"/>
              </w:rPr>
              <w:t>Noughts and Crosses</w:t>
            </w:r>
            <w:r w:rsidRPr="007405F7">
              <w:rPr>
                <w:rFonts w:cstheme="minorHAnsi"/>
                <w:sz w:val="20"/>
                <w:szCs w:val="16"/>
              </w:rPr>
              <w:t>); writing from another character’s POV.</w:t>
            </w:r>
          </w:p>
        </w:tc>
        <w:tc>
          <w:tcPr>
            <w:tcW w:w="4703" w:type="dxa"/>
          </w:tcPr>
          <w:p w:rsidR="00756AF2" w:rsidRPr="007405F7" w:rsidRDefault="00756AF2" w:rsidP="00756AF2">
            <w:pPr>
              <w:pStyle w:val="NoSpacing"/>
              <w:rPr>
                <w:rFonts w:cstheme="minorHAnsi"/>
                <w:sz w:val="20"/>
                <w:szCs w:val="16"/>
              </w:rPr>
            </w:pPr>
            <w:r w:rsidRPr="007405F7">
              <w:rPr>
                <w:rFonts w:cstheme="minorHAnsi"/>
                <w:sz w:val="20"/>
                <w:szCs w:val="16"/>
              </w:rPr>
              <w:t>Write a description looking out from a window; describing one of the characters’ mannerisms and behaviour; arguing against harmful treatment of animals in a zoo; writing a description of a journey from Liverpool to Wales.</w:t>
            </w:r>
          </w:p>
        </w:tc>
        <w:tc>
          <w:tcPr>
            <w:tcW w:w="4704" w:type="dxa"/>
          </w:tcPr>
          <w:p w:rsidR="00756AF2" w:rsidRPr="007405F7" w:rsidRDefault="00756AF2" w:rsidP="00756AF2">
            <w:pPr>
              <w:rPr>
                <w:sz w:val="20"/>
              </w:rPr>
            </w:pPr>
            <w:r w:rsidRPr="007405F7">
              <w:rPr>
                <w:rFonts w:cstheme="minorHAnsi"/>
                <w:sz w:val="20"/>
                <w:szCs w:val="16"/>
              </w:rPr>
              <w:t xml:space="preserve">Write an opening to a survival story; describing the setting of </w:t>
            </w:r>
            <w:r w:rsidRPr="007405F7">
              <w:rPr>
                <w:rFonts w:cstheme="minorHAnsi"/>
                <w:i/>
                <w:iCs/>
                <w:sz w:val="20"/>
                <w:szCs w:val="16"/>
              </w:rPr>
              <w:t>The Tempest</w:t>
            </w:r>
            <w:r w:rsidRPr="007405F7">
              <w:rPr>
                <w:rFonts w:cstheme="minorHAnsi"/>
                <w:sz w:val="20"/>
                <w:szCs w:val="16"/>
              </w:rPr>
              <w:t>.</w:t>
            </w:r>
          </w:p>
        </w:tc>
      </w:tr>
      <w:tr w:rsidR="00756AF2" w:rsidTr="00756AF2">
        <w:tc>
          <w:tcPr>
            <w:tcW w:w="1472" w:type="dxa"/>
          </w:tcPr>
          <w:p w:rsidR="00756AF2" w:rsidRPr="00EE70E6" w:rsidRDefault="00756AF2" w:rsidP="00756AF2">
            <w:pPr>
              <w:rPr>
                <w:b/>
              </w:rPr>
            </w:pPr>
            <w:r w:rsidRPr="00EE70E6">
              <w:rPr>
                <w:b/>
              </w:rPr>
              <w:t>POETRY</w:t>
            </w:r>
          </w:p>
        </w:tc>
        <w:tc>
          <w:tcPr>
            <w:tcW w:w="4704" w:type="dxa"/>
          </w:tcPr>
          <w:p w:rsidR="00756AF2" w:rsidRPr="007405F7" w:rsidRDefault="00756AF2" w:rsidP="00756AF2">
            <w:pPr>
              <w:pStyle w:val="NoSpacing"/>
              <w:rPr>
                <w:rFonts w:cstheme="minorHAnsi"/>
                <w:iCs/>
                <w:sz w:val="20"/>
                <w:szCs w:val="16"/>
              </w:rPr>
            </w:pPr>
            <w:r w:rsidRPr="007405F7">
              <w:rPr>
                <w:rFonts w:cstheme="minorHAnsi"/>
                <w:sz w:val="20"/>
                <w:szCs w:val="16"/>
              </w:rPr>
              <w:t xml:space="preserve">‘Half-Caste’ by John </w:t>
            </w:r>
            <w:proofErr w:type="spellStart"/>
            <w:r w:rsidRPr="007405F7">
              <w:rPr>
                <w:rFonts w:cstheme="minorHAnsi"/>
                <w:sz w:val="20"/>
                <w:szCs w:val="16"/>
              </w:rPr>
              <w:t>Agard</w:t>
            </w:r>
            <w:proofErr w:type="spellEnd"/>
            <w:r w:rsidRPr="007405F7">
              <w:rPr>
                <w:rFonts w:cstheme="minorHAnsi"/>
                <w:sz w:val="20"/>
                <w:szCs w:val="16"/>
              </w:rPr>
              <w:t>; o</w:t>
            </w:r>
            <w:r w:rsidRPr="007405F7">
              <w:rPr>
                <w:rFonts w:cstheme="minorHAnsi"/>
                <w:iCs/>
                <w:sz w:val="20"/>
                <w:szCs w:val="16"/>
              </w:rPr>
              <w:t>ptional challenge – ‘Liberty Needs Glasses’ poem by Tupac.</w:t>
            </w:r>
          </w:p>
        </w:tc>
        <w:tc>
          <w:tcPr>
            <w:tcW w:w="4703" w:type="dxa"/>
          </w:tcPr>
          <w:p w:rsidR="00756AF2" w:rsidRPr="007405F7" w:rsidRDefault="00756AF2" w:rsidP="00756AF2">
            <w:pPr>
              <w:pStyle w:val="NoSpacing"/>
              <w:rPr>
                <w:rFonts w:cstheme="minorHAnsi"/>
                <w:sz w:val="20"/>
                <w:szCs w:val="16"/>
              </w:rPr>
            </w:pPr>
            <w:r>
              <w:rPr>
                <w:rFonts w:cstheme="minorHAnsi"/>
                <w:sz w:val="20"/>
                <w:szCs w:val="16"/>
              </w:rPr>
              <w:t>‘</w:t>
            </w:r>
            <w:r w:rsidRPr="00756AF2">
              <w:rPr>
                <w:rFonts w:cstheme="minorHAnsi"/>
                <w:sz w:val="20"/>
                <w:szCs w:val="16"/>
              </w:rPr>
              <w:t>Up ‘Ere</w:t>
            </w:r>
            <w:r>
              <w:rPr>
                <w:rFonts w:cstheme="minorHAnsi"/>
                <w:sz w:val="20"/>
                <w:szCs w:val="16"/>
              </w:rPr>
              <w:t>’</w:t>
            </w:r>
            <w:r w:rsidRPr="007405F7">
              <w:rPr>
                <w:rFonts w:cstheme="minorHAnsi"/>
                <w:sz w:val="20"/>
                <w:szCs w:val="16"/>
              </w:rPr>
              <w:t xml:space="preserve"> by Tony Walsh</w:t>
            </w:r>
          </w:p>
        </w:tc>
        <w:tc>
          <w:tcPr>
            <w:tcW w:w="4704" w:type="dxa"/>
          </w:tcPr>
          <w:p w:rsidR="00756AF2" w:rsidRPr="007405F7" w:rsidRDefault="00756AF2" w:rsidP="00756AF2">
            <w:pPr>
              <w:pStyle w:val="NoSpacing"/>
              <w:rPr>
                <w:sz w:val="20"/>
                <w:szCs w:val="16"/>
              </w:rPr>
            </w:pPr>
            <w:r w:rsidRPr="007405F7">
              <w:rPr>
                <w:rFonts w:cstheme="minorHAnsi"/>
                <w:sz w:val="20"/>
                <w:szCs w:val="16"/>
              </w:rPr>
              <w:t>Maya Angelou’s ‘I Know Why the Caged Bird Sings’</w:t>
            </w:r>
          </w:p>
        </w:tc>
      </w:tr>
      <w:tr w:rsidR="00756AF2" w:rsidTr="00756AF2">
        <w:tc>
          <w:tcPr>
            <w:tcW w:w="1472" w:type="dxa"/>
          </w:tcPr>
          <w:p w:rsidR="00756AF2" w:rsidRPr="00EE70E6" w:rsidRDefault="0084157C" w:rsidP="00756AF2">
            <w:pPr>
              <w:rPr>
                <w:b/>
              </w:rPr>
            </w:pPr>
            <w:r>
              <w:rPr>
                <w:b/>
              </w:rPr>
              <w:t>WIDER READING</w:t>
            </w:r>
          </w:p>
        </w:tc>
        <w:tc>
          <w:tcPr>
            <w:tcW w:w="4704" w:type="dxa"/>
          </w:tcPr>
          <w:p w:rsidR="00756AF2" w:rsidRPr="007405F7" w:rsidRDefault="00756AF2" w:rsidP="00756AF2">
            <w:pPr>
              <w:pStyle w:val="NoSpacing"/>
              <w:rPr>
                <w:sz w:val="20"/>
                <w:szCs w:val="12"/>
              </w:rPr>
            </w:pPr>
            <w:r w:rsidRPr="007405F7">
              <w:rPr>
                <w:rFonts w:cstheme="minorHAnsi"/>
                <w:sz w:val="20"/>
                <w:szCs w:val="16"/>
              </w:rPr>
              <w:t>Barack Obama’s ‘Inaugural Speech’; article on homelessness in Liverpool; article from The Guardian ‘Bias in Britain’</w:t>
            </w:r>
          </w:p>
        </w:tc>
        <w:tc>
          <w:tcPr>
            <w:tcW w:w="4703" w:type="dxa"/>
          </w:tcPr>
          <w:p w:rsidR="00756AF2" w:rsidRPr="007405F7" w:rsidRDefault="00756AF2" w:rsidP="00756AF2">
            <w:pPr>
              <w:rPr>
                <w:sz w:val="20"/>
              </w:rPr>
            </w:pPr>
            <w:r w:rsidRPr="007405F7">
              <w:rPr>
                <w:rFonts w:cstheme="minorHAnsi"/>
                <w:sz w:val="20"/>
                <w:szCs w:val="16"/>
              </w:rPr>
              <w:t>Research of Liverpool’s history from 1940 to present; Advantages and Disadvantages of ‘Labelling Theory’</w:t>
            </w:r>
          </w:p>
        </w:tc>
        <w:tc>
          <w:tcPr>
            <w:tcW w:w="4704" w:type="dxa"/>
          </w:tcPr>
          <w:p w:rsidR="00756AF2" w:rsidRPr="007405F7" w:rsidRDefault="00756AF2" w:rsidP="00756AF2">
            <w:pPr>
              <w:pStyle w:val="NoSpacing"/>
              <w:rPr>
                <w:rFonts w:cstheme="minorHAnsi"/>
                <w:sz w:val="20"/>
                <w:szCs w:val="16"/>
              </w:rPr>
            </w:pPr>
            <w:proofErr w:type="spellStart"/>
            <w:r w:rsidRPr="007405F7">
              <w:rPr>
                <w:rFonts w:cstheme="minorHAnsi"/>
                <w:sz w:val="20"/>
                <w:szCs w:val="16"/>
              </w:rPr>
              <w:t>Shoichi</w:t>
            </w:r>
            <w:proofErr w:type="spellEnd"/>
            <w:r w:rsidRPr="007405F7">
              <w:rPr>
                <w:rFonts w:cstheme="minorHAnsi"/>
                <w:sz w:val="20"/>
                <w:szCs w:val="16"/>
              </w:rPr>
              <w:t xml:space="preserve"> </w:t>
            </w:r>
            <w:proofErr w:type="spellStart"/>
            <w:r w:rsidRPr="007405F7">
              <w:rPr>
                <w:rFonts w:cstheme="minorHAnsi"/>
                <w:sz w:val="20"/>
                <w:szCs w:val="16"/>
              </w:rPr>
              <w:t>Yoki</w:t>
            </w:r>
            <w:proofErr w:type="spellEnd"/>
            <w:r w:rsidRPr="007405F7">
              <w:rPr>
                <w:rFonts w:cstheme="minorHAnsi"/>
                <w:sz w:val="20"/>
                <w:szCs w:val="16"/>
              </w:rPr>
              <w:t xml:space="preserve"> news article; David Livingstone’s </w:t>
            </w:r>
            <w:r>
              <w:rPr>
                <w:rFonts w:cstheme="minorHAnsi"/>
                <w:sz w:val="20"/>
                <w:szCs w:val="16"/>
              </w:rPr>
              <w:t>‘</w:t>
            </w:r>
            <w:r w:rsidRPr="007405F7">
              <w:rPr>
                <w:rFonts w:cstheme="minorHAnsi"/>
                <w:sz w:val="20"/>
                <w:szCs w:val="16"/>
              </w:rPr>
              <w:t xml:space="preserve">The Long Walk’; a compilation of </w:t>
            </w:r>
            <w:r>
              <w:rPr>
                <w:rFonts w:cstheme="minorHAnsi"/>
                <w:sz w:val="20"/>
                <w:szCs w:val="16"/>
              </w:rPr>
              <w:t>s</w:t>
            </w:r>
            <w:r w:rsidRPr="007405F7">
              <w:rPr>
                <w:rFonts w:cstheme="minorHAnsi"/>
                <w:sz w:val="20"/>
                <w:szCs w:val="16"/>
              </w:rPr>
              <w:t xml:space="preserve">urvival </w:t>
            </w:r>
            <w:r>
              <w:rPr>
                <w:rFonts w:cstheme="minorHAnsi"/>
                <w:sz w:val="20"/>
                <w:szCs w:val="16"/>
              </w:rPr>
              <w:t>s</w:t>
            </w:r>
            <w:r w:rsidRPr="007405F7">
              <w:rPr>
                <w:rFonts w:cstheme="minorHAnsi"/>
                <w:sz w:val="20"/>
                <w:szCs w:val="16"/>
              </w:rPr>
              <w:t>tories.</w:t>
            </w:r>
          </w:p>
        </w:tc>
      </w:tr>
      <w:tr w:rsidR="00756AF2" w:rsidTr="00756AF2">
        <w:tc>
          <w:tcPr>
            <w:tcW w:w="1472" w:type="dxa"/>
          </w:tcPr>
          <w:p w:rsidR="00756AF2" w:rsidRPr="00EE70E6" w:rsidRDefault="00756AF2" w:rsidP="00756AF2">
            <w:pPr>
              <w:rPr>
                <w:b/>
              </w:rPr>
            </w:pPr>
            <w:r w:rsidRPr="00EE70E6">
              <w:rPr>
                <w:b/>
              </w:rPr>
              <w:t>THEMES</w:t>
            </w:r>
          </w:p>
        </w:tc>
        <w:tc>
          <w:tcPr>
            <w:tcW w:w="4704" w:type="dxa"/>
          </w:tcPr>
          <w:p w:rsidR="00756AF2" w:rsidRPr="007405F7" w:rsidRDefault="00756AF2" w:rsidP="00756AF2">
            <w:pPr>
              <w:pStyle w:val="NoSpacing"/>
              <w:rPr>
                <w:sz w:val="20"/>
                <w:szCs w:val="12"/>
              </w:rPr>
            </w:pPr>
            <w:r w:rsidRPr="007405F7">
              <w:rPr>
                <w:rFonts w:cstheme="minorHAnsi"/>
                <w:sz w:val="20"/>
                <w:szCs w:val="16"/>
              </w:rPr>
              <w:t>Equality; diversity; identity; race; friendship; family; isolation.</w:t>
            </w:r>
          </w:p>
        </w:tc>
        <w:tc>
          <w:tcPr>
            <w:tcW w:w="4703" w:type="dxa"/>
          </w:tcPr>
          <w:p w:rsidR="00756AF2" w:rsidRPr="007405F7" w:rsidRDefault="00756AF2" w:rsidP="00756AF2">
            <w:pPr>
              <w:pStyle w:val="NoSpacing"/>
              <w:rPr>
                <w:sz w:val="20"/>
                <w:szCs w:val="12"/>
              </w:rPr>
            </w:pPr>
            <w:r w:rsidRPr="007405F7">
              <w:rPr>
                <w:rFonts w:cstheme="minorHAnsi"/>
                <w:bCs/>
                <w:sz w:val="20"/>
                <w:szCs w:val="16"/>
              </w:rPr>
              <w:t>Poverty; class; pride; community; identity.</w:t>
            </w:r>
          </w:p>
        </w:tc>
        <w:tc>
          <w:tcPr>
            <w:tcW w:w="4704" w:type="dxa"/>
          </w:tcPr>
          <w:p w:rsidR="00756AF2" w:rsidRPr="007405F7" w:rsidRDefault="00756AF2" w:rsidP="00756AF2">
            <w:pPr>
              <w:pStyle w:val="NoSpacing"/>
              <w:rPr>
                <w:rFonts w:cstheme="minorHAnsi"/>
                <w:sz w:val="20"/>
                <w:szCs w:val="16"/>
              </w:rPr>
            </w:pPr>
            <w:r w:rsidRPr="007405F7">
              <w:rPr>
                <w:rFonts w:cstheme="minorHAnsi"/>
                <w:sz w:val="20"/>
                <w:szCs w:val="16"/>
              </w:rPr>
              <w:t>Survival; power; exploitation; power of language; magic; reconciliation.</w:t>
            </w:r>
          </w:p>
        </w:tc>
      </w:tr>
      <w:tr w:rsidR="00756AF2" w:rsidTr="00756AF2">
        <w:tc>
          <w:tcPr>
            <w:tcW w:w="1472" w:type="dxa"/>
          </w:tcPr>
          <w:p w:rsidR="00756AF2" w:rsidRPr="00EE70E6" w:rsidRDefault="00756AF2" w:rsidP="00756AF2">
            <w:pPr>
              <w:rPr>
                <w:b/>
              </w:rPr>
            </w:pPr>
            <w:r w:rsidRPr="00EE70E6">
              <w:rPr>
                <w:b/>
              </w:rPr>
              <w:t>ASSESSMENT</w:t>
            </w:r>
          </w:p>
        </w:tc>
        <w:tc>
          <w:tcPr>
            <w:tcW w:w="4704" w:type="dxa"/>
          </w:tcPr>
          <w:p w:rsidR="00756AF2" w:rsidRPr="007405F7" w:rsidRDefault="00756AF2" w:rsidP="00756AF2">
            <w:pPr>
              <w:rPr>
                <w:rFonts w:cstheme="minorHAnsi"/>
                <w:sz w:val="20"/>
                <w:szCs w:val="16"/>
              </w:rPr>
            </w:pPr>
            <w:r w:rsidRPr="007405F7">
              <w:rPr>
                <w:rFonts w:cstheme="minorHAnsi"/>
                <w:b/>
                <w:sz w:val="20"/>
                <w:szCs w:val="16"/>
              </w:rPr>
              <w:t>AP1:</w:t>
            </w:r>
            <w:r w:rsidRPr="007405F7">
              <w:rPr>
                <w:rFonts w:cstheme="minorHAnsi"/>
                <w:sz w:val="20"/>
                <w:szCs w:val="16"/>
              </w:rPr>
              <w:t xml:space="preserve"> </w:t>
            </w:r>
            <w:r w:rsidRPr="007405F7">
              <w:rPr>
                <w:rFonts w:cstheme="minorHAnsi"/>
                <w:b/>
                <w:sz w:val="20"/>
                <w:szCs w:val="16"/>
              </w:rPr>
              <w:t>READING</w:t>
            </w:r>
            <w:r w:rsidRPr="007405F7">
              <w:rPr>
                <w:rFonts w:cstheme="minorHAnsi"/>
                <w:sz w:val="20"/>
                <w:szCs w:val="16"/>
              </w:rPr>
              <w:t xml:space="preserve"> – close textual analysis of extract from text focusing on character, theme or atmosphere.</w:t>
            </w:r>
          </w:p>
          <w:p w:rsidR="00756AF2" w:rsidRPr="007405F7" w:rsidRDefault="00756AF2" w:rsidP="00756AF2">
            <w:pPr>
              <w:rPr>
                <w:sz w:val="20"/>
              </w:rPr>
            </w:pPr>
            <w:r w:rsidRPr="007405F7">
              <w:rPr>
                <w:rFonts w:cstheme="minorHAnsi"/>
                <w:b/>
                <w:sz w:val="20"/>
                <w:szCs w:val="16"/>
              </w:rPr>
              <w:t>AP1:</w:t>
            </w:r>
            <w:r w:rsidRPr="007405F7">
              <w:rPr>
                <w:rFonts w:cstheme="minorHAnsi"/>
                <w:sz w:val="20"/>
                <w:szCs w:val="16"/>
              </w:rPr>
              <w:t xml:space="preserve"> </w:t>
            </w:r>
            <w:r w:rsidRPr="007405F7">
              <w:rPr>
                <w:rFonts w:cstheme="minorHAnsi"/>
                <w:b/>
                <w:sz w:val="20"/>
                <w:szCs w:val="16"/>
              </w:rPr>
              <w:t>WRITING</w:t>
            </w:r>
            <w:r w:rsidRPr="007405F7">
              <w:rPr>
                <w:rFonts w:cstheme="minorHAnsi"/>
                <w:sz w:val="20"/>
                <w:szCs w:val="16"/>
              </w:rPr>
              <w:t xml:space="preserve"> – a speech based on stimulus</w:t>
            </w:r>
            <w:r>
              <w:rPr>
                <w:rFonts w:cstheme="minorHAnsi"/>
                <w:sz w:val="20"/>
                <w:szCs w:val="16"/>
              </w:rPr>
              <w:t xml:space="preserve">, e.g. </w:t>
            </w:r>
            <w:r w:rsidRPr="007405F7">
              <w:rPr>
                <w:rFonts w:cstheme="minorHAnsi"/>
                <w:i/>
                <w:iCs/>
                <w:sz w:val="20"/>
                <w:szCs w:val="16"/>
              </w:rPr>
              <w:t>“Racism is still an issue today. We need to do as much as we can to stop it.”</w:t>
            </w:r>
          </w:p>
        </w:tc>
        <w:tc>
          <w:tcPr>
            <w:tcW w:w="4703" w:type="dxa"/>
          </w:tcPr>
          <w:p w:rsidR="00756AF2" w:rsidRPr="007405F7" w:rsidRDefault="00756AF2" w:rsidP="00756AF2">
            <w:pPr>
              <w:shd w:val="clear" w:color="auto" w:fill="FFFFFF" w:themeFill="background1"/>
              <w:rPr>
                <w:rFonts w:cstheme="minorHAnsi"/>
                <w:b/>
                <w:bCs/>
                <w:color w:val="000000" w:themeColor="text1"/>
                <w:sz w:val="20"/>
                <w:szCs w:val="16"/>
              </w:rPr>
            </w:pPr>
            <w:r w:rsidRPr="007405F7">
              <w:rPr>
                <w:rFonts w:cstheme="minorHAnsi"/>
                <w:b/>
                <w:bCs/>
                <w:color w:val="000000" w:themeColor="text1"/>
                <w:sz w:val="20"/>
                <w:szCs w:val="16"/>
              </w:rPr>
              <w:t xml:space="preserve">AP2: READING – </w:t>
            </w:r>
            <w:r w:rsidRPr="007405F7">
              <w:rPr>
                <w:rFonts w:cstheme="minorHAnsi"/>
                <w:bCs/>
                <w:color w:val="000000" w:themeColor="text1"/>
                <w:sz w:val="20"/>
                <w:szCs w:val="16"/>
              </w:rPr>
              <w:t>evaluative style question</w:t>
            </w:r>
            <w:r>
              <w:rPr>
                <w:rFonts w:cstheme="minorHAnsi"/>
                <w:bCs/>
                <w:color w:val="000000" w:themeColor="text1"/>
                <w:sz w:val="20"/>
                <w:szCs w:val="16"/>
              </w:rPr>
              <w:t xml:space="preserve"> on </w:t>
            </w:r>
            <w:r w:rsidRPr="007405F7">
              <w:rPr>
                <w:rFonts w:cstheme="minorHAnsi"/>
                <w:bCs/>
                <w:iCs/>
                <w:color w:val="000000" w:themeColor="text1"/>
                <w:sz w:val="20"/>
                <w:szCs w:val="16"/>
              </w:rPr>
              <w:t>Mr Briggs</w:t>
            </w:r>
            <w:r>
              <w:rPr>
                <w:rFonts w:cstheme="minorHAnsi"/>
                <w:bCs/>
                <w:iCs/>
                <w:color w:val="000000" w:themeColor="text1"/>
                <w:sz w:val="20"/>
                <w:szCs w:val="16"/>
              </w:rPr>
              <w:t xml:space="preserve"> and his change in the play.</w:t>
            </w:r>
          </w:p>
          <w:p w:rsidR="00756AF2" w:rsidRPr="007405F7" w:rsidRDefault="00756AF2" w:rsidP="00756AF2">
            <w:pPr>
              <w:rPr>
                <w:sz w:val="20"/>
              </w:rPr>
            </w:pPr>
            <w:r w:rsidRPr="007405F7">
              <w:rPr>
                <w:rFonts w:cstheme="minorHAnsi"/>
                <w:b/>
                <w:color w:val="000000" w:themeColor="text1"/>
                <w:sz w:val="20"/>
                <w:szCs w:val="16"/>
              </w:rPr>
              <w:t xml:space="preserve">AP2: WRITING </w:t>
            </w:r>
            <w:r w:rsidRPr="007405F7">
              <w:rPr>
                <w:rFonts w:cstheme="minorHAnsi"/>
                <w:color w:val="000000" w:themeColor="text1"/>
                <w:sz w:val="20"/>
                <w:szCs w:val="16"/>
              </w:rPr>
              <w:t>– description using a scenario or image related to the text, e.g. a bus journey.</w:t>
            </w:r>
          </w:p>
        </w:tc>
        <w:tc>
          <w:tcPr>
            <w:tcW w:w="4704" w:type="dxa"/>
          </w:tcPr>
          <w:p w:rsidR="00756AF2" w:rsidRPr="007405F7" w:rsidRDefault="00756AF2" w:rsidP="00756AF2">
            <w:pPr>
              <w:pStyle w:val="NoSpacing"/>
              <w:rPr>
                <w:rFonts w:eastAsia="Times New Roman" w:cstheme="minorHAnsi"/>
                <w:color w:val="000000"/>
                <w:sz w:val="20"/>
                <w:szCs w:val="16"/>
                <w:lang w:eastAsia="en-GB"/>
              </w:rPr>
            </w:pPr>
            <w:r w:rsidRPr="007405F7">
              <w:rPr>
                <w:rFonts w:cstheme="minorHAnsi"/>
                <w:b/>
                <w:bCs/>
                <w:sz w:val="20"/>
                <w:szCs w:val="16"/>
              </w:rPr>
              <w:t xml:space="preserve">AP3: READING – </w:t>
            </w:r>
            <w:r w:rsidRPr="007405F7">
              <w:rPr>
                <w:rFonts w:eastAsia="Times New Roman" w:cstheme="minorHAnsi"/>
                <w:color w:val="000000"/>
                <w:sz w:val="20"/>
                <w:szCs w:val="16"/>
                <w:lang w:eastAsia="en-GB"/>
              </w:rPr>
              <w:t>How Shakespeare contrast</w:t>
            </w:r>
            <w:r w:rsidR="0084157C">
              <w:rPr>
                <w:rFonts w:eastAsia="Times New Roman" w:cstheme="minorHAnsi"/>
                <w:color w:val="000000"/>
                <w:sz w:val="20"/>
                <w:szCs w:val="16"/>
                <w:lang w:eastAsia="en-GB"/>
              </w:rPr>
              <w:t>s</w:t>
            </w:r>
            <w:r w:rsidRPr="007405F7">
              <w:rPr>
                <w:rFonts w:eastAsia="Times New Roman" w:cstheme="minorHAnsi"/>
                <w:color w:val="000000"/>
                <w:sz w:val="20"/>
                <w:szCs w:val="16"/>
                <w:lang w:eastAsia="en-GB"/>
              </w:rPr>
              <w:t xml:space="preserve"> the characters of Caliban and Trinculo?</w:t>
            </w:r>
          </w:p>
          <w:p w:rsidR="00756AF2" w:rsidRPr="007405F7" w:rsidRDefault="00756AF2" w:rsidP="00756AF2">
            <w:pPr>
              <w:rPr>
                <w:sz w:val="20"/>
              </w:rPr>
            </w:pPr>
            <w:r w:rsidRPr="007405F7">
              <w:rPr>
                <w:rFonts w:cstheme="minorHAnsi"/>
                <w:b/>
                <w:bCs/>
                <w:sz w:val="20"/>
                <w:szCs w:val="16"/>
              </w:rPr>
              <w:t>AP3:</w:t>
            </w:r>
            <w:r w:rsidRPr="007405F7">
              <w:rPr>
                <w:rFonts w:cstheme="minorHAnsi"/>
                <w:sz w:val="20"/>
                <w:szCs w:val="16"/>
              </w:rPr>
              <w:t xml:space="preserve"> </w:t>
            </w:r>
            <w:r w:rsidRPr="007405F7">
              <w:rPr>
                <w:rFonts w:cstheme="minorHAnsi"/>
                <w:b/>
                <w:sz w:val="20"/>
                <w:szCs w:val="16"/>
              </w:rPr>
              <w:t>WRITING</w:t>
            </w:r>
            <w:r w:rsidRPr="007405F7">
              <w:rPr>
                <w:rFonts w:cstheme="minorHAnsi"/>
                <w:sz w:val="20"/>
                <w:szCs w:val="16"/>
              </w:rPr>
              <w:t xml:space="preserve"> – a description as suggested by an image of a beach hut on an island or write a narrative which begins: </w:t>
            </w:r>
            <w:r w:rsidRPr="007405F7">
              <w:rPr>
                <w:rFonts w:eastAsia="Calibri" w:cstheme="minorHAnsi"/>
                <w:bCs/>
                <w:w w:val="105"/>
                <w:sz w:val="20"/>
                <w:szCs w:val="16"/>
              </w:rPr>
              <w:t>‘From here on in, I was completely alone’.</w:t>
            </w:r>
          </w:p>
        </w:tc>
      </w:tr>
    </w:tbl>
    <w:p w:rsidR="007405F7" w:rsidRPr="00EE70E6" w:rsidRDefault="007405F7" w:rsidP="00855EB0">
      <w:pPr>
        <w:jc w:val="center"/>
        <w:rPr>
          <w:b/>
          <w:sz w:val="32"/>
        </w:rPr>
      </w:pPr>
      <w:r>
        <w:br w:type="page"/>
      </w:r>
      <w:r w:rsidRPr="00EE70E6">
        <w:rPr>
          <w:b/>
          <w:sz w:val="32"/>
        </w:rPr>
        <w:lastRenderedPageBreak/>
        <w:t xml:space="preserve">ENGLISH CURRICULUM MAP – Year </w:t>
      </w:r>
      <w:r>
        <w:rPr>
          <w:b/>
          <w:sz w:val="32"/>
        </w:rPr>
        <w:t>9</w:t>
      </w:r>
    </w:p>
    <w:tbl>
      <w:tblPr>
        <w:tblStyle w:val="TableGrid"/>
        <w:tblW w:w="0" w:type="auto"/>
        <w:tblLook w:val="04A0" w:firstRow="1" w:lastRow="0" w:firstColumn="1" w:lastColumn="0" w:noHBand="0" w:noVBand="1"/>
      </w:tblPr>
      <w:tblGrid>
        <w:gridCol w:w="1472"/>
        <w:gridCol w:w="4704"/>
        <w:gridCol w:w="4703"/>
        <w:gridCol w:w="4704"/>
      </w:tblGrid>
      <w:tr w:rsidR="007405F7" w:rsidTr="00C66839">
        <w:tc>
          <w:tcPr>
            <w:tcW w:w="1449" w:type="dxa"/>
          </w:tcPr>
          <w:p w:rsidR="007405F7" w:rsidRDefault="007405F7" w:rsidP="00C66839"/>
        </w:tc>
        <w:tc>
          <w:tcPr>
            <w:tcW w:w="4711" w:type="dxa"/>
            <w:shd w:val="clear" w:color="auto" w:fill="E7E6E6" w:themeFill="background2"/>
          </w:tcPr>
          <w:p w:rsidR="007405F7" w:rsidRPr="0084157C" w:rsidRDefault="00855EB0" w:rsidP="00C66839">
            <w:pPr>
              <w:pStyle w:val="NoSpacing"/>
              <w:rPr>
                <w:rFonts w:cstheme="minorHAnsi"/>
                <w:b/>
                <w:sz w:val="28"/>
                <w:szCs w:val="28"/>
              </w:rPr>
            </w:pPr>
            <w:r w:rsidRPr="0084157C">
              <w:rPr>
                <w:rFonts w:cstheme="minorHAnsi"/>
                <w:b/>
                <w:sz w:val="28"/>
                <w:szCs w:val="28"/>
              </w:rPr>
              <w:t xml:space="preserve">Songs of the Self </w:t>
            </w:r>
            <w:r w:rsidR="000F28FE">
              <w:rPr>
                <w:rFonts w:cstheme="minorHAnsi"/>
                <w:b/>
                <w:sz w:val="28"/>
                <w:szCs w:val="28"/>
              </w:rPr>
              <w:t xml:space="preserve">– </w:t>
            </w:r>
            <w:r w:rsidRPr="0084157C">
              <w:rPr>
                <w:rFonts w:cstheme="minorHAnsi"/>
                <w:b/>
                <w:sz w:val="28"/>
                <w:szCs w:val="28"/>
              </w:rPr>
              <w:t>poems of power, pride and paranoia</w:t>
            </w:r>
          </w:p>
        </w:tc>
        <w:tc>
          <w:tcPr>
            <w:tcW w:w="4711" w:type="dxa"/>
            <w:shd w:val="clear" w:color="auto" w:fill="E7E6E6" w:themeFill="background2"/>
          </w:tcPr>
          <w:p w:rsidR="007405F7" w:rsidRPr="0084157C" w:rsidRDefault="00855EB0" w:rsidP="00C66839">
            <w:pPr>
              <w:pStyle w:val="NoSpacing"/>
              <w:rPr>
                <w:rFonts w:cstheme="minorHAnsi"/>
                <w:b/>
                <w:sz w:val="28"/>
                <w:szCs w:val="28"/>
              </w:rPr>
            </w:pPr>
            <w:r w:rsidRPr="0084157C">
              <w:rPr>
                <w:rFonts w:cstheme="minorHAnsi"/>
                <w:b/>
                <w:sz w:val="28"/>
                <w:szCs w:val="28"/>
              </w:rPr>
              <w:t>Raging Against the Machine</w:t>
            </w:r>
            <w:r w:rsidRPr="0084157C">
              <w:rPr>
                <w:rFonts w:cstheme="minorHAnsi"/>
                <w:b/>
                <w:i/>
                <w:sz w:val="28"/>
                <w:szCs w:val="28"/>
              </w:rPr>
              <w:t xml:space="preserve"> </w:t>
            </w:r>
            <w:r w:rsidRPr="0084157C">
              <w:rPr>
                <w:rFonts w:cstheme="minorHAnsi"/>
                <w:b/>
                <w:sz w:val="28"/>
                <w:szCs w:val="28"/>
              </w:rPr>
              <w:t>in</w:t>
            </w:r>
            <w:r w:rsidRPr="0084157C">
              <w:rPr>
                <w:rFonts w:cstheme="minorHAnsi"/>
                <w:b/>
                <w:i/>
                <w:sz w:val="28"/>
                <w:szCs w:val="28"/>
              </w:rPr>
              <w:t xml:space="preserve"> Animal Farm</w:t>
            </w:r>
            <w:r w:rsidRPr="0084157C">
              <w:rPr>
                <w:rFonts w:cstheme="minorHAnsi"/>
                <w:b/>
                <w:sz w:val="28"/>
                <w:szCs w:val="28"/>
              </w:rPr>
              <w:t xml:space="preserve"> by George Orwell and other dystopian futures</w:t>
            </w:r>
          </w:p>
        </w:tc>
        <w:tc>
          <w:tcPr>
            <w:tcW w:w="4712" w:type="dxa"/>
            <w:shd w:val="clear" w:color="auto" w:fill="E7E6E6" w:themeFill="background2"/>
          </w:tcPr>
          <w:p w:rsidR="007405F7" w:rsidRPr="0084157C" w:rsidRDefault="00855EB0" w:rsidP="00C66839">
            <w:pPr>
              <w:pStyle w:val="NoSpacing"/>
              <w:rPr>
                <w:rFonts w:cstheme="minorHAnsi"/>
                <w:b/>
                <w:sz w:val="28"/>
                <w:szCs w:val="28"/>
              </w:rPr>
            </w:pPr>
            <w:r w:rsidRPr="0084157C">
              <w:rPr>
                <w:rFonts w:cstheme="minorHAnsi"/>
                <w:b/>
                <w:sz w:val="28"/>
                <w:szCs w:val="28"/>
              </w:rPr>
              <w:t>The Killing Flaw</w:t>
            </w:r>
            <w:r w:rsidRPr="0084157C">
              <w:rPr>
                <w:rFonts w:cstheme="minorHAnsi"/>
                <w:b/>
                <w:i/>
                <w:sz w:val="28"/>
                <w:szCs w:val="28"/>
              </w:rPr>
              <w:t xml:space="preserve"> </w:t>
            </w:r>
            <w:r w:rsidRPr="0084157C">
              <w:rPr>
                <w:rFonts w:cstheme="minorHAnsi"/>
                <w:b/>
                <w:sz w:val="28"/>
                <w:szCs w:val="28"/>
              </w:rPr>
              <w:t>in</w:t>
            </w:r>
            <w:r w:rsidRPr="0084157C">
              <w:rPr>
                <w:rFonts w:cstheme="minorHAnsi"/>
                <w:b/>
                <w:i/>
                <w:sz w:val="28"/>
                <w:szCs w:val="28"/>
              </w:rPr>
              <w:t xml:space="preserve"> Romeo and Juliet</w:t>
            </w:r>
            <w:r w:rsidRPr="0084157C">
              <w:rPr>
                <w:rFonts w:cstheme="minorHAnsi"/>
                <w:b/>
                <w:sz w:val="28"/>
                <w:szCs w:val="28"/>
              </w:rPr>
              <w:t xml:space="preserve"> by William Shakespeare and other anthems for doomed youth</w:t>
            </w:r>
          </w:p>
        </w:tc>
      </w:tr>
      <w:tr w:rsidR="007405F7" w:rsidTr="00C66839">
        <w:tc>
          <w:tcPr>
            <w:tcW w:w="1449" w:type="dxa"/>
          </w:tcPr>
          <w:p w:rsidR="007405F7" w:rsidRPr="00EE70E6" w:rsidRDefault="007405F7" w:rsidP="00C66839">
            <w:pPr>
              <w:rPr>
                <w:b/>
              </w:rPr>
            </w:pPr>
            <w:r w:rsidRPr="00EE70E6">
              <w:rPr>
                <w:b/>
              </w:rPr>
              <w:t>RATIONALE</w:t>
            </w:r>
          </w:p>
        </w:tc>
        <w:tc>
          <w:tcPr>
            <w:tcW w:w="4711" w:type="dxa"/>
          </w:tcPr>
          <w:p w:rsidR="007405F7" w:rsidRPr="00855EB0" w:rsidRDefault="0084157C" w:rsidP="00C66839">
            <w:pPr>
              <w:pStyle w:val="NoSpacing"/>
              <w:rPr>
                <w:rFonts w:cstheme="minorHAnsi"/>
                <w:sz w:val="18"/>
                <w:szCs w:val="18"/>
              </w:rPr>
            </w:pPr>
            <w:r>
              <w:rPr>
                <w:rFonts w:cstheme="minorHAnsi"/>
                <w:color w:val="000000" w:themeColor="text1"/>
                <w:sz w:val="18"/>
                <w:szCs w:val="18"/>
              </w:rPr>
              <w:t>C</w:t>
            </w:r>
            <w:r w:rsidR="00855EB0" w:rsidRPr="00855EB0">
              <w:rPr>
                <w:rFonts w:cstheme="minorHAnsi"/>
                <w:color w:val="000000" w:themeColor="text1"/>
                <w:sz w:val="18"/>
                <w:szCs w:val="18"/>
              </w:rPr>
              <w:t>onsidering aspects of identity from Victorian murderers</w:t>
            </w:r>
            <w:r>
              <w:rPr>
                <w:rFonts w:cstheme="minorHAnsi"/>
                <w:color w:val="000000" w:themeColor="text1"/>
                <w:sz w:val="18"/>
                <w:szCs w:val="18"/>
              </w:rPr>
              <w:t xml:space="preserve">, the </w:t>
            </w:r>
            <w:r w:rsidR="00855EB0" w:rsidRPr="00855EB0">
              <w:rPr>
                <w:rFonts w:cstheme="minorHAnsi"/>
                <w:color w:val="000000" w:themeColor="text1"/>
                <w:sz w:val="18"/>
                <w:szCs w:val="18"/>
              </w:rPr>
              <w:t>LGBTQ community</w:t>
            </w:r>
            <w:r>
              <w:rPr>
                <w:rFonts w:cstheme="minorHAnsi"/>
                <w:color w:val="000000" w:themeColor="text1"/>
                <w:sz w:val="18"/>
                <w:szCs w:val="18"/>
              </w:rPr>
              <w:t xml:space="preserve">, </w:t>
            </w:r>
            <w:r w:rsidR="00855EB0" w:rsidRPr="00855EB0">
              <w:rPr>
                <w:rFonts w:cstheme="minorHAnsi"/>
                <w:color w:val="000000" w:themeColor="text1"/>
                <w:sz w:val="18"/>
                <w:szCs w:val="18"/>
              </w:rPr>
              <w:t>experiencing a dual heritage, a poet’s pride for the North-West to contemplating the necessity of faith; students will gain emotional and social understanding; considering the concept of morality and ethics.</w:t>
            </w:r>
          </w:p>
        </w:tc>
        <w:tc>
          <w:tcPr>
            <w:tcW w:w="4711" w:type="dxa"/>
          </w:tcPr>
          <w:p w:rsidR="007405F7" w:rsidRPr="00855EB0" w:rsidRDefault="00855EB0" w:rsidP="00C66839">
            <w:pPr>
              <w:pStyle w:val="NoSpacing"/>
              <w:rPr>
                <w:rFonts w:cstheme="minorHAnsi"/>
                <w:sz w:val="18"/>
                <w:szCs w:val="18"/>
              </w:rPr>
            </w:pPr>
            <w:r w:rsidRPr="00855EB0">
              <w:rPr>
                <w:rFonts w:cstheme="minorHAnsi"/>
                <w:sz w:val="18"/>
                <w:szCs w:val="18"/>
              </w:rPr>
              <w:t>Studying the impact of communism on Russia and the Bolshevik Revolution through the allegory of “fairy tale” genre fable.  Rise of power and use of propaganda examined through lens of text with applications analysed through close analysis of text and related texts and genres – fiction and non</w:t>
            </w:r>
            <w:r w:rsidR="0084157C">
              <w:rPr>
                <w:rFonts w:cstheme="minorHAnsi"/>
                <w:sz w:val="18"/>
                <w:szCs w:val="18"/>
              </w:rPr>
              <w:t>-</w:t>
            </w:r>
            <w:r w:rsidRPr="00855EB0">
              <w:rPr>
                <w:rFonts w:cstheme="minorHAnsi"/>
                <w:sz w:val="18"/>
                <w:szCs w:val="18"/>
              </w:rPr>
              <w:t>fiction prose.</w:t>
            </w:r>
          </w:p>
        </w:tc>
        <w:tc>
          <w:tcPr>
            <w:tcW w:w="4712" w:type="dxa"/>
          </w:tcPr>
          <w:p w:rsidR="007405F7" w:rsidRPr="00855EB0" w:rsidRDefault="00855EB0" w:rsidP="00C66839">
            <w:pPr>
              <w:pStyle w:val="NoSpacing"/>
              <w:rPr>
                <w:rFonts w:cstheme="minorHAnsi"/>
                <w:sz w:val="18"/>
                <w:szCs w:val="18"/>
              </w:rPr>
            </w:pPr>
            <w:r w:rsidRPr="00855EB0">
              <w:rPr>
                <w:rFonts w:cstheme="minorHAnsi"/>
                <w:sz w:val="18"/>
                <w:szCs w:val="18"/>
              </w:rPr>
              <w:t xml:space="preserve">A look at how feuding families and hatred fuelled violence between powerful </w:t>
            </w:r>
            <w:proofErr w:type="gramStart"/>
            <w:r w:rsidRPr="00855EB0">
              <w:rPr>
                <w:rFonts w:cstheme="minorHAnsi"/>
                <w:sz w:val="18"/>
                <w:szCs w:val="18"/>
              </w:rPr>
              <w:t>families</w:t>
            </w:r>
            <w:proofErr w:type="gramEnd"/>
            <w:r w:rsidRPr="00855EB0">
              <w:rPr>
                <w:rFonts w:cstheme="minorHAnsi"/>
                <w:sz w:val="18"/>
                <w:szCs w:val="18"/>
              </w:rPr>
              <w:t xml:space="preserve"> effects all including the eponymously names lovers, Romeo and Juliet.  Discussion of arranged marriage in context with Elizabethan drama and the modern day alongside other issues including love across the divide, gender and </w:t>
            </w:r>
            <w:proofErr w:type="spellStart"/>
            <w:r w:rsidRPr="00855EB0">
              <w:rPr>
                <w:rFonts w:cstheme="minorHAnsi"/>
                <w:sz w:val="18"/>
                <w:szCs w:val="18"/>
              </w:rPr>
              <w:t>partriarchy</w:t>
            </w:r>
            <w:proofErr w:type="spellEnd"/>
          </w:p>
        </w:tc>
      </w:tr>
      <w:tr w:rsidR="007405F7" w:rsidTr="00C66839">
        <w:tc>
          <w:tcPr>
            <w:tcW w:w="1449" w:type="dxa"/>
          </w:tcPr>
          <w:p w:rsidR="007405F7" w:rsidRPr="00EE70E6" w:rsidRDefault="007405F7" w:rsidP="00C66839">
            <w:pPr>
              <w:rPr>
                <w:b/>
              </w:rPr>
            </w:pPr>
            <w:r w:rsidRPr="00EE70E6">
              <w:rPr>
                <w:b/>
              </w:rPr>
              <w:t>CURRICULUM LINKS</w:t>
            </w:r>
          </w:p>
        </w:tc>
        <w:tc>
          <w:tcPr>
            <w:tcW w:w="4711" w:type="dxa"/>
          </w:tcPr>
          <w:p w:rsidR="00855EB0" w:rsidRPr="00855EB0" w:rsidRDefault="00855EB0" w:rsidP="00855EB0">
            <w:pPr>
              <w:pStyle w:val="NoSpacing"/>
              <w:rPr>
                <w:rFonts w:cstheme="minorHAnsi"/>
                <w:i/>
                <w:iCs/>
                <w:sz w:val="18"/>
                <w:szCs w:val="18"/>
              </w:rPr>
            </w:pPr>
            <w:r w:rsidRPr="00855EB0">
              <w:rPr>
                <w:rFonts w:cstheme="minorHAnsi"/>
                <w:i/>
                <w:sz w:val="18"/>
                <w:szCs w:val="18"/>
              </w:rPr>
              <w:t>BACKWARD</w:t>
            </w:r>
            <w:r w:rsidRPr="00855EB0">
              <w:rPr>
                <w:rFonts w:cstheme="minorHAnsi"/>
                <w:sz w:val="18"/>
                <w:szCs w:val="18"/>
              </w:rPr>
              <w:t xml:space="preserve"> – </w:t>
            </w:r>
            <w:r w:rsidR="0084157C">
              <w:rPr>
                <w:rFonts w:cstheme="minorHAnsi"/>
                <w:sz w:val="18"/>
                <w:szCs w:val="18"/>
              </w:rPr>
              <w:t>w</w:t>
            </w:r>
            <w:r w:rsidRPr="00855EB0">
              <w:rPr>
                <w:rFonts w:cstheme="minorHAnsi"/>
                <w:sz w:val="18"/>
                <w:szCs w:val="18"/>
              </w:rPr>
              <w:t xml:space="preserve">riting creatively in </w:t>
            </w:r>
            <w:r w:rsidRPr="00855EB0">
              <w:rPr>
                <w:rFonts w:cstheme="minorHAnsi"/>
                <w:i/>
                <w:iCs/>
                <w:sz w:val="18"/>
                <w:szCs w:val="18"/>
              </w:rPr>
              <w:t>Our Day Out</w:t>
            </w:r>
            <w:r w:rsidRPr="00855EB0">
              <w:rPr>
                <w:rFonts w:cstheme="minorHAnsi"/>
                <w:sz w:val="18"/>
                <w:szCs w:val="18"/>
              </w:rPr>
              <w:t xml:space="preserve">; identity in </w:t>
            </w:r>
            <w:r w:rsidRPr="00855EB0">
              <w:rPr>
                <w:rFonts w:cstheme="minorHAnsi"/>
                <w:i/>
                <w:iCs/>
                <w:sz w:val="18"/>
                <w:szCs w:val="18"/>
              </w:rPr>
              <w:t>Noughts and Crosses</w:t>
            </w:r>
            <w:r w:rsidRPr="00855EB0">
              <w:rPr>
                <w:rFonts w:cstheme="minorHAnsi"/>
                <w:sz w:val="18"/>
                <w:szCs w:val="18"/>
              </w:rPr>
              <w:t xml:space="preserve">; family in </w:t>
            </w:r>
            <w:r w:rsidRPr="00855EB0">
              <w:rPr>
                <w:rFonts w:cstheme="minorHAnsi"/>
                <w:i/>
                <w:iCs/>
                <w:sz w:val="18"/>
                <w:szCs w:val="18"/>
              </w:rPr>
              <w:t>A Monster Calls</w:t>
            </w:r>
            <w:r w:rsidRPr="00855EB0">
              <w:rPr>
                <w:rFonts w:cstheme="minorHAnsi"/>
                <w:sz w:val="18"/>
                <w:szCs w:val="18"/>
              </w:rPr>
              <w:t xml:space="preserve">; being an ‘outsider’ in </w:t>
            </w:r>
            <w:r w:rsidRPr="00855EB0">
              <w:rPr>
                <w:rFonts w:cstheme="minorHAnsi"/>
                <w:i/>
                <w:iCs/>
                <w:sz w:val="18"/>
                <w:szCs w:val="18"/>
              </w:rPr>
              <w:t>The Tempest.</w:t>
            </w:r>
          </w:p>
          <w:p w:rsidR="00855EB0" w:rsidRPr="00855EB0" w:rsidRDefault="00855EB0" w:rsidP="00855EB0">
            <w:pPr>
              <w:pStyle w:val="NoSpacing"/>
              <w:rPr>
                <w:rFonts w:cstheme="minorHAnsi"/>
                <w:i/>
                <w:sz w:val="18"/>
                <w:szCs w:val="18"/>
              </w:rPr>
            </w:pPr>
          </w:p>
          <w:p w:rsidR="007405F7" w:rsidRPr="00855EB0" w:rsidRDefault="00855EB0" w:rsidP="00C66839">
            <w:pPr>
              <w:pStyle w:val="NoSpacing"/>
              <w:rPr>
                <w:rFonts w:cstheme="minorHAnsi"/>
                <w:sz w:val="18"/>
                <w:szCs w:val="18"/>
              </w:rPr>
            </w:pPr>
            <w:r w:rsidRPr="00855EB0">
              <w:rPr>
                <w:rFonts w:cstheme="minorHAnsi"/>
                <w:i/>
                <w:sz w:val="18"/>
                <w:szCs w:val="18"/>
              </w:rPr>
              <w:t xml:space="preserve">FORWARD – </w:t>
            </w:r>
            <w:r w:rsidR="0084157C" w:rsidRPr="0084157C">
              <w:rPr>
                <w:rFonts w:cstheme="minorHAnsi"/>
                <w:sz w:val="18"/>
                <w:szCs w:val="18"/>
              </w:rPr>
              <w:t>i</w:t>
            </w:r>
            <w:r w:rsidRPr="0084157C">
              <w:rPr>
                <w:rFonts w:cstheme="minorHAnsi"/>
                <w:sz w:val="18"/>
                <w:szCs w:val="18"/>
              </w:rPr>
              <w:t>dentity</w:t>
            </w:r>
            <w:r w:rsidRPr="00855EB0">
              <w:rPr>
                <w:rFonts w:cstheme="minorHAnsi"/>
                <w:sz w:val="18"/>
                <w:szCs w:val="18"/>
              </w:rPr>
              <w:t xml:space="preserve"> in poetry in the GCSE Poetry Anthology; the role of the outsider in </w:t>
            </w:r>
            <w:r w:rsidRPr="00855EB0">
              <w:rPr>
                <w:rFonts w:cstheme="minorHAnsi"/>
                <w:i/>
                <w:iCs/>
                <w:sz w:val="18"/>
                <w:szCs w:val="18"/>
              </w:rPr>
              <w:t>A Christmas Carol</w:t>
            </w:r>
            <w:r w:rsidRPr="00855EB0">
              <w:rPr>
                <w:rFonts w:cstheme="minorHAnsi"/>
                <w:sz w:val="18"/>
                <w:szCs w:val="18"/>
              </w:rPr>
              <w:t xml:space="preserve">; family in </w:t>
            </w:r>
            <w:r w:rsidRPr="00855EB0">
              <w:rPr>
                <w:rFonts w:cstheme="minorHAnsi"/>
                <w:i/>
                <w:iCs/>
                <w:sz w:val="18"/>
                <w:szCs w:val="18"/>
              </w:rPr>
              <w:t>An Inspector Calls</w:t>
            </w:r>
            <w:r w:rsidRPr="00855EB0">
              <w:rPr>
                <w:rFonts w:cstheme="minorHAnsi"/>
                <w:sz w:val="18"/>
                <w:szCs w:val="18"/>
              </w:rPr>
              <w:t xml:space="preserve">, </w:t>
            </w:r>
            <w:r w:rsidRPr="00855EB0">
              <w:rPr>
                <w:rFonts w:cstheme="minorHAnsi"/>
                <w:i/>
                <w:iCs/>
                <w:sz w:val="18"/>
                <w:szCs w:val="18"/>
              </w:rPr>
              <w:t>A Christmas Carol</w:t>
            </w:r>
            <w:r w:rsidRPr="00855EB0">
              <w:rPr>
                <w:rFonts w:cstheme="minorHAnsi"/>
                <w:sz w:val="18"/>
                <w:szCs w:val="18"/>
              </w:rPr>
              <w:t xml:space="preserve"> and the poetry anthology; morality in all texts.</w:t>
            </w:r>
          </w:p>
        </w:tc>
        <w:tc>
          <w:tcPr>
            <w:tcW w:w="4711" w:type="dxa"/>
          </w:tcPr>
          <w:p w:rsidR="00855EB0" w:rsidRPr="00855EB0" w:rsidRDefault="00855EB0" w:rsidP="00855EB0">
            <w:pPr>
              <w:pStyle w:val="NoSpacing"/>
              <w:rPr>
                <w:rFonts w:cstheme="minorHAnsi"/>
                <w:sz w:val="18"/>
                <w:szCs w:val="18"/>
              </w:rPr>
            </w:pPr>
            <w:r w:rsidRPr="00855EB0">
              <w:rPr>
                <w:rFonts w:cstheme="minorHAnsi"/>
                <w:i/>
                <w:sz w:val="18"/>
                <w:szCs w:val="18"/>
              </w:rPr>
              <w:t>BACKWARD</w:t>
            </w:r>
            <w:r w:rsidRPr="00855EB0">
              <w:rPr>
                <w:rFonts w:cstheme="minorHAnsi"/>
                <w:sz w:val="18"/>
                <w:szCs w:val="18"/>
              </w:rPr>
              <w:t xml:space="preserve"> – </w:t>
            </w:r>
            <w:r w:rsidRPr="0084157C">
              <w:rPr>
                <w:rFonts w:cstheme="minorHAnsi"/>
                <w:i/>
                <w:sz w:val="18"/>
                <w:szCs w:val="18"/>
              </w:rPr>
              <w:t>Noughts and Crosses</w:t>
            </w:r>
            <w:r w:rsidRPr="00855EB0">
              <w:rPr>
                <w:rFonts w:cstheme="minorHAnsi"/>
                <w:sz w:val="18"/>
                <w:szCs w:val="18"/>
              </w:rPr>
              <w:t xml:space="preserve"> and analysis of difference and impact of prejudicial views on characters and modern reader</w:t>
            </w:r>
          </w:p>
          <w:p w:rsidR="00855EB0" w:rsidRPr="00855EB0" w:rsidRDefault="00855EB0" w:rsidP="00855EB0">
            <w:pPr>
              <w:pStyle w:val="NoSpacing"/>
              <w:rPr>
                <w:rFonts w:cstheme="minorHAnsi"/>
                <w:i/>
                <w:sz w:val="18"/>
                <w:szCs w:val="18"/>
              </w:rPr>
            </w:pPr>
          </w:p>
          <w:p w:rsidR="007405F7" w:rsidRPr="00855EB0" w:rsidRDefault="00855EB0" w:rsidP="00C66839">
            <w:pPr>
              <w:pStyle w:val="NoSpacing"/>
              <w:rPr>
                <w:rFonts w:cstheme="minorHAnsi"/>
                <w:sz w:val="18"/>
                <w:szCs w:val="18"/>
              </w:rPr>
            </w:pPr>
            <w:r w:rsidRPr="00855EB0">
              <w:rPr>
                <w:rFonts w:cstheme="minorHAnsi"/>
                <w:i/>
                <w:sz w:val="18"/>
                <w:szCs w:val="18"/>
              </w:rPr>
              <w:t xml:space="preserve">FORWARD – </w:t>
            </w:r>
            <w:r w:rsidRPr="00855EB0">
              <w:rPr>
                <w:rFonts w:cstheme="minorHAnsi"/>
                <w:sz w:val="18"/>
                <w:szCs w:val="18"/>
              </w:rPr>
              <w:t xml:space="preserve">totalitarian/power hungry families/leaders in </w:t>
            </w:r>
            <w:r w:rsidRPr="0084157C">
              <w:rPr>
                <w:rFonts w:cstheme="minorHAnsi"/>
                <w:i/>
                <w:sz w:val="18"/>
                <w:szCs w:val="18"/>
              </w:rPr>
              <w:t>Romeo and Juliet</w:t>
            </w:r>
            <w:r w:rsidRPr="00855EB0">
              <w:rPr>
                <w:rFonts w:cstheme="minorHAnsi"/>
                <w:sz w:val="18"/>
                <w:szCs w:val="18"/>
              </w:rPr>
              <w:t xml:space="preserve"> and </w:t>
            </w:r>
            <w:r w:rsidRPr="0084157C">
              <w:rPr>
                <w:rFonts w:cstheme="minorHAnsi"/>
                <w:i/>
                <w:sz w:val="18"/>
                <w:szCs w:val="18"/>
              </w:rPr>
              <w:t>Macbeth</w:t>
            </w:r>
            <w:r w:rsidRPr="00855EB0">
              <w:rPr>
                <w:rFonts w:cstheme="minorHAnsi"/>
                <w:sz w:val="18"/>
                <w:szCs w:val="18"/>
              </w:rPr>
              <w:t xml:space="preserve"> as well as anthology poetry</w:t>
            </w:r>
          </w:p>
        </w:tc>
        <w:tc>
          <w:tcPr>
            <w:tcW w:w="4712" w:type="dxa"/>
          </w:tcPr>
          <w:p w:rsidR="00855EB0" w:rsidRPr="00855EB0" w:rsidRDefault="00855EB0" w:rsidP="00855EB0">
            <w:pPr>
              <w:pStyle w:val="NoSpacing"/>
              <w:rPr>
                <w:rFonts w:cstheme="minorHAnsi"/>
                <w:sz w:val="18"/>
                <w:szCs w:val="18"/>
              </w:rPr>
            </w:pPr>
            <w:r w:rsidRPr="00855EB0">
              <w:rPr>
                <w:rFonts w:cstheme="minorHAnsi"/>
                <w:i/>
                <w:sz w:val="18"/>
                <w:szCs w:val="18"/>
              </w:rPr>
              <w:t>BACKWARD</w:t>
            </w:r>
            <w:r w:rsidRPr="00855EB0">
              <w:rPr>
                <w:rFonts w:cstheme="minorHAnsi"/>
                <w:sz w:val="18"/>
                <w:szCs w:val="18"/>
              </w:rPr>
              <w:t xml:space="preserve"> – abuse of power and volatile systems in A Monster Calls and Noughts and Crosses</w:t>
            </w:r>
          </w:p>
          <w:p w:rsidR="00855EB0" w:rsidRPr="00855EB0" w:rsidRDefault="00855EB0" w:rsidP="00855EB0">
            <w:pPr>
              <w:pStyle w:val="NoSpacing"/>
              <w:rPr>
                <w:rFonts w:cstheme="minorHAnsi"/>
                <w:i/>
                <w:sz w:val="18"/>
                <w:szCs w:val="18"/>
              </w:rPr>
            </w:pPr>
          </w:p>
          <w:p w:rsidR="007405F7" w:rsidRPr="00855EB0" w:rsidRDefault="00855EB0" w:rsidP="00C66839">
            <w:pPr>
              <w:pStyle w:val="NoSpacing"/>
              <w:rPr>
                <w:rFonts w:cstheme="minorHAnsi"/>
                <w:sz w:val="18"/>
                <w:szCs w:val="18"/>
              </w:rPr>
            </w:pPr>
            <w:r w:rsidRPr="00855EB0">
              <w:rPr>
                <w:rFonts w:cstheme="minorHAnsi"/>
                <w:i/>
                <w:sz w:val="18"/>
                <w:szCs w:val="18"/>
              </w:rPr>
              <w:t xml:space="preserve">FORWARD – </w:t>
            </w:r>
            <w:r w:rsidRPr="00855EB0">
              <w:rPr>
                <w:rFonts w:cstheme="minorHAnsi"/>
                <w:sz w:val="18"/>
                <w:szCs w:val="18"/>
              </w:rPr>
              <w:t>Parental influence for good/bad according to context and viewpoint in Animal Farm, A Christmas Carol and An Inspector Calls</w:t>
            </w:r>
          </w:p>
        </w:tc>
      </w:tr>
      <w:tr w:rsidR="007405F7" w:rsidTr="00C66839">
        <w:tc>
          <w:tcPr>
            <w:tcW w:w="1449" w:type="dxa"/>
          </w:tcPr>
          <w:p w:rsidR="007405F7" w:rsidRPr="00EE70E6" w:rsidRDefault="007405F7" w:rsidP="00C66839">
            <w:pPr>
              <w:rPr>
                <w:b/>
              </w:rPr>
            </w:pPr>
            <w:r w:rsidRPr="00EE70E6">
              <w:rPr>
                <w:b/>
              </w:rPr>
              <w:t>READING FOCUS</w:t>
            </w:r>
          </w:p>
        </w:tc>
        <w:tc>
          <w:tcPr>
            <w:tcW w:w="4711" w:type="dxa"/>
          </w:tcPr>
          <w:p w:rsidR="007405F7" w:rsidRPr="00855EB0" w:rsidRDefault="00855EB0" w:rsidP="00C66839">
            <w:pPr>
              <w:pStyle w:val="NoSpacing"/>
              <w:rPr>
                <w:rFonts w:cstheme="minorHAnsi"/>
                <w:sz w:val="18"/>
                <w:szCs w:val="18"/>
              </w:rPr>
            </w:pPr>
            <w:r w:rsidRPr="00855EB0">
              <w:rPr>
                <w:rFonts w:cstheme="minorHAnsi"/>
                <w:sz w:val="18"/>
                <w:szCs w:val="18"/>
              </w:rPr>
              <w:t>Characterisation; viewpoint; relationship between text and context; structure</w:t>
            </w:r>
            <w:r w:rsidR="0084157C">
              <w:rPr>
                <w:rFonts w:cstheme="minorHAnsi"/>
                <w:sz w:val="18"/>
                <w:szCs w:val="18"/>
              </w:rPr>
              <w:t xml:space="preserve"> and form, verse, intent/purpose.</w:t>
            </w:r>
          </w:p>
        </w:tc>
        <w:tc>
          <w:tcPr>
            <w:tcW w:w="4711" w:type="dxa"/>
          </w:tcPr>
          <w:p w:rsidR="007405F7" w:rsidRPr="00855EB0" w:rsidRDefault="00855EB0" w:rsidP="00C66839">
            <w:pPr>
              <w:pStyle w:val="NoSpacing"/>
              <w:rPr>
                <w:rFonts w:cstheme="minorHAnsi"/>
                <w:sz w:val="18"/>
                <w:szCs w:val="18"/>
              </w:rPr>
            </w:pPr>
            <w:r w:rsidRPr="00855EB0">
              <w:rPr>
                <w:rFonts w:cstheme="minorHAnsi"/>
                <w:sz w:val="18"/>
                <w:szCs w:val="18"/>
              </w:rPr>
              <w:t>Characterisation; viewpoint; relationship between text and context; structure</w:t>
            </w:r>
            <w:r w:rsidR="0084157C">
              <w:rPr>
                <w:rFonts w:cstheme="minorHAnsi"/>
                <w:sz w:val="18"/>
                <w:szCs w:val="18"/>
              </w:rPr>
              <w:t>, allegory, propaganda and bias.</w:t>
            </w:r>
          </w:p>
        </w:tc>
        <w:tc>
          <w:tcPr>
            <w:tcW w:w="4712" w:type="dxa"/>
          </w:tcPr>
          <w:p w:rsidR="007405F7" w:rsidRPr="00855EB0" w:rsidRDefault="00855EB0" w:rsidP="00C66839">
            <w:pPr>
              <w:pStyle w:val="NoSpacing"/>
              <w:rPr>
                <w:rFonts w:cstheme="minorHAnsi"/>
                <w:sz w:val="18"/>
                <w:szCs w:val="18"/>
              </w:rPr>
            </w:pPr>
            <w:r w:rsidRPr="00855EB0">
              <w:rPr>
                <w:rFonts w:cstheme="minorHAnsi"/>
                <w:sz w:val="18"/>
                <w:szCs w:val="18"/>
              </w:rPr>
              <w:t>Characterisation; viewpoint; relationship between text and context; structure.</w:t>
            </w:r>
          </w:p>
        </w:tc>
      </w:tr>
      <w:tr w:rsidR="007405F7" w:rsidTr="00C66839">
        <w:tc>
          <w:tcPr>
            <w:tcW w:w="1449" w:type="dxa"/>
          </w:tcPr>
          <w:p w:rsidR="007405F7" w:rsidRPr="00EE70E6" w:rsidRDefault="007405F7" w:rsidP="00C66839">
            <w:pPr>
              <w:rPr>
                <w:b/>
              </w:rPr>
            </w:pPr>
            <w:r w:rsidRPr="00EE70E6">
              <w:rPr>
                <w:b/>
              </w:rPr>
              <w:t>SPOKEN LANGUAGE</w:t>
            </w:r>
          </w:p>
        </w:tc>
        <w:tc>
          <w:tcPr>
            <w:tcW w:w="4711" w:type="dxa"/>
          </w:tcPr>
          <w:p w:rsidR="007405F7" w:rsidRPr="00855EB0" w:rsidRDefault="00855EB0" w:rsidP="00C66839">
            <w:pPr>
              <w:pStyle w:val="NoSpacing"/>
              <w:rPr>
                <w:rFonts w:cstheme="minorHAnsi"/>
                <w:b/>
                <w:sz w:val="18"/>
                <w:szCs w:val="18"/>
              </w:rPr>
            </w:pPr>
            <w:r w:rsidRPr="00855EB0">
              <w:rPr>
                <w:rFonts w:cstheme="minorHAnsi"/>
                <w:sz w:val="18"/>
                <w:szCs w:val="18"/>
              </w:rPr>
              <w:t>Speeches on individual identity, as inspired by the texts; debate on the topic of morality.</w:t>
            </w:r>
          </w:p>
        </w:tc>
        <w:tc>
          <w:tcPr>
            <w:tcW w:w="4711" w:type="dxa"/>
          </w:tcPr>
          <w:p w:rsidR="007405F7" w:rsidRPr="00855EB0" w:rsidRDefault="00855EB0" w:rsidP="00C66839">
            <w:pPr>
              <w:pStyle w:val="NoSpacing"/>
              <w:rPr>
                <w:rFonts w:cstheme="minorHAnsi"/>
                <w:b/>
                <w:sz w:val="18"/>
                <w:szCs w:val="18"/>
              </w:rPr>
            </w:pPr>
            <w:r w:rsidRPr="00855EB0">
              <w:rPr>
                <w:rFonts w:cstheme="minorHAnsi"/>
                <w:sz w:val="18"/>
                <w:szCs w:val="18"/>
              </w:rPr>
              <w:t>Speeches on individual identity, as inspired by the texts; debate on the topic of freedom and choice (democracy).</w:t>
            </w:r>
          </w:p>
        </w:tc>
        <w:tc>
          <w:tcPr>
            <w:tcW w:w="4712" w:type="dxa"/>
          </w:tcPr>
          <w:p w:rsidR="007405F7" w:rsidRPr="00855EB0" w:rsidRDefault="00855EB0" w:rsidP="00C66839">
            <w:pPr>
              <w:pStyle w:val="NoSpacing"/>
              <w:rPr>
                <w:rFonts w:cstheme="minorHAnsi"/>
                <w:sz w:val="18"/>
                <w:szCs w:val="18"/>
              </w:rPr>
            </w:pPr>
            <w:r w:rsidRPr="00855EB0">
              <w:rPr>
                <w:rFonts w:cstheme="minorHAnsi"/>
                <w:sz w:val="18"/>
                <w:szCs w:val="18"/>
              </w:rPr>
              <w:t>Reading play and performance of key passages; discussion of ideas and messages emerging from play.</w:t>
            </w:r>
          </w:p>
        </w:tc>
      </w:tr>
      <w:tr w:rsidR="007405F7" w:rsidTr="00C66839">
        <w:tc>
          <w:tcPr>
            <w:tcW w:w="1449" w:type="dxa"/>
          </w:tcPr>
          <w:p w:rsidR="007405F7" w:rsidRPr="00EE70E6" w:rsidRDefault="007405F7" w:rsidP="00C66839">
            <w:pPr>
              <w:rPr>
                <w:b/>
              </w:rPr>
            </w:pPr>
            <w:r w:rsidRPr="00EE70E6">
              <w:rPr>
                <w:b/>
              </w:rPr>
              <w:t>CREATIVE &amp; VIEWPOINT WRITING</w:t>
            </w:r>
          </w:p>
        </w:tc>
        <w:tc>
          <w:tcPr>
            <w:tcW w:w="4711" w:type="dxa"/>
          </w:tcPr>
          <w:p w:rsidR="007405F7" w:rsidRPr="00855EB0" w:rsidRDefault="00855EB0" w:rsidP="00C66839">
            <w:pPr>
              <w:pStyle w:val="NoSpacing"/>
              <w:rPr>
                <w:rFonts w:cstheme="minorHAnsi"/>
                <w:sz w:val="18"/>
                <w:szCs w:val="18"/>
              </w:rPr>
            </w:pPr>
            <w:r w:rsidRPr="00855EB0">
              <w:rPr>
                <w:rFonts w:cstheme="minorHAnsi"/>
                <w:sz w:val="18"/>
                <w:szCs w:val="18"/>
              </w:rPr>
              <w:t>Variety of descriptive/narrative tasks ranging from the Arctic to a street in Liverpool; writing own poems/speeches on personal identity</w:t>
            </w:r>
            <w:r w:rsidR="0084157C">
              <w:rPr>
                <w:rFonts w:cstheme="minorHAnsi"/>
                <w:sz w:val="18"/>
                <w:szCs w:val="18"/>
              </w:rPr>
              <w:t>.</w:t>
            </w:r>
          </w:p>
        </w:tc>
        <w:tc>
          <w:tcPr>
            <w:tcW w:w="4711" w:type="dxa"/>
          </w:tcPr>
          <w:p w:rsidR="007405F7" w:rsidRPr="00855EB0" w:rsidRDefault="00855EB0" w:rsidP="00C66839">
            <w:pPr>
              <w:pStyle w:val="NoSpacing"/>
              <w:rPr>
                <w:rFonts w:cstheme="minorHAnsi"/>
                <w:sz w:val="18"/>
                <w:szCs w:val="18"/>
              </w:rPr>
            </w:pPr>
            <w:r w:rsidRPr="00855EB0">
              <w:rPr>
                <w:rFonts w:cstheme="minorHAnsi"/>
                <w:sz w:val="18"/>
                <w:szCs w:val="18"/>
              </w:rPr>
              <w:t>Spring-boarding from discussion points/close reading activities to practise speech writing, article writing, diary entries and monologues through the eyes of various characters</w:t>
            </w:r>
            <w:r w:rsidR="0084157C">
              <w:rPr>
                <w:rFonts w:cstheme="minorHAnsi"/>
                <w:sz w:val="18"/>
                <w:szCs w:val="18"/>
              </w:rPr>
              <w:t>.</w:t>
            </w:r>
          </w:p>
        </w:tc>
        <w:tc>
          <w:tcPr>
            <w:tcW w:w="4712" w:type="dxa"/>
          </w:tcPr>
          <w:p w:rsidR="007405F7" w:rsidRPr="00855EB0" w:rsidRDefault="00855EB0" w:rsidP="00855EB0">
            <w:pPr>
              <w:pStyle w:val="NoSpacing"/>
              <w:rPr>
                <w:rFonts w:cstheme="minorHAnsi"/>
                <w:sz w:val="18"/>
                <w:szCs w:val="18"/>
              </w:rPr>
            </w:pPr>
            <w:r w:rsidRPr="00855EB0">
              <w:rPr>
                <w:rFonts w:cstheme="minorHAnsi"/>
                <w:sz w:val="18"/>
                <w:szCs w:val="18"/>
              </w:rPr>
              <w:t>Development of additional scenes and monologues to authenticate character knowledge and progression; text transformational activities from poetry into prose, e.g. civil brawl as a newspaper report</w:t>
            </w:r>
          </w:p>
        </w:tc>
      </w:tr>
      <w:tr w:rsidR="007405F7" w:rsidTr="00C66839">
        <w:tc>
          <w:tcPr>
            <w:tcW w:w="1449" w:type="dxa"/>
          </w:tcPr>
          <w:p w:rsidR="007405F7" w:rsidRPr="00EE70E6" w:rsidRDefault="007405F7" w:rsidP="00C66839">
            <w:pPr>
              <w:rPr>
                <w:b/>
              </w:rPr>
            </w:pPr>
            <w:r w:rsidRPr="00EE70E6">
              <w:rPr>
                <w:b/>
              </w:rPr>
              <w:t>POETRY</w:t>
            </w:r>
          </w:p>
        </w:tc>
        <w:tc>
          <w:tcPr>
            <w:tcW w:w="4711" w:type="dxa"/>
          </w:tcPr>
          <w:p w:rsidR="007405F7" w:rsidRPr="00855EB0" w:rsidRDefault="00855EB0" w:rsidP="00C66839">
            <w:pPr>
              <w:pStyle w:val="NoSpacing"/>
              <w:rPr>
                <w:rFonts w:cstheme="minorHAnsi"/>
                <w:iCs/>
                <w:sz w:val="18"/>
                <w:szCs w:val="18"/>
              </w:rPr>
            </w:pPr>
            <w:r w:rsidRPr="00855EB0">
              <w:rPr>
                <w:rFonts w:cstheme="minorHAnsi"/>
                <w:sz w:val="18"/>
                <w:szCs w:val="18"/>
              </w:rPr>
              <w:t>Modern poems such as ‘Up’</w:t>
            </w:r>
            <w:r w:rsidR="00C34064">
              <w:rPr>
                <w:rFonts w:cstheme="minorHAnsi"/>
                <w:sz w:val="18"/>
                <w:szCs w:val="18"/>
              </w:rPr>
              <w:t xml:space="preserve"> </w:t>
            </w:r>
            <w:r w:rsidRPr="00855EB0">
              <w:rPr>
                <w:rFonts w:cstheme="minorHAnsi"/>
                <w:sz w:val="18"/>
                <w:szCs w:val="18"/>
              </w:rPr>
              <w:t xml:space="preserve">Ere’ by Tony Walsh and ‘Glitter in my Wounds’ by C </w:t>
            </w:r>
            <w:proofErr w:type="gramStart"/>
            <w:r w:rsidRPr="00855EB0">
              <w:rPr>
                <w:rFonts w:cstheme="minorHAnsi"/>
                <w:sz w:val="18"/>
                <w:szCs w:val="18"/>
              </w:rPr>
              <w:t>A</w:t>
            </w:r>
            <w:proofErr w:type="gramEnd"/>
            <w:r w:rsidRPr="00855EB0">
              <w:rPr>
                <w:rFonts w:cstheme="minorHAnsi"/>
                <w:sz w:val="18"/>
                <w:szCs w:val="18"/>
              </w:rPr>
              <w:t xml:space="preserve"> Conrad (a social media poet), songs analysed as poetry: ‘The Colour Purple’, challenging poems like Roger Robinson’s ‘Sleep’ and seminal poems such as Maya Angelou’s ‘Still I Rise’.</w:t>
            </w:r>
          </w:p>
        </w:tc>
        <w:tc>
          <w:tcPr>
            <w:tcW w:w="4711" w:type="dxa"/>
          </w:tcPr>
          <w:p w:rsidR="007405F7" w:rsidRPr="00855EB0" w:rsidRDefault="00855EB0" w:rsidP="00C66839">
            <w:pPr>
              <w:pStyle w:val="NoSpacing"/>
              <w:rPr>
                <w:rFonts w:cstheme="minorHAnsi"/>
                <w:sz w:val="18"/>
                <w:szCs w:val="18"/>
              </w:rPr>
            </w:pPr>
            <w:r w:rsidRPr="00855EB0">
              <w:rPr>
                <w:rFonts w:cstheme="minorHAnsi"/>
                <w:sz w:val="18"/>
                <w:szCs w:val="18"/>
              </w:rPr>
              <w:t>Examination of propagandist poetry of the day from inside/outside of Russia compared to oppositional poetry from Auden</w:t>
            </w:r>
            <w:r w:rsidR="0084157C">
              <w:rPr>
                <w:rFonts w:cstheme="minorHAnsi"/>
                <w:sz w:val="18"/>
                <w:szCs w:val="18"/>
              </w:rPr>
              <w:t>.</w:t>
            </w:r>
          </w:p>
        </w:tc>
        <w:tc>
          <w:tcPr>
            <w:tcW w:w="4712" w:type="dxa"/>
          </w:tcPr>
          <w:p w:rsidR="007405F7" w:rsidRPr="00855EB0" w:rsidRDefault="00855EB0" w:rsidP="00C66839">
            <w:pPr>
              <w:pStyle w:val="NoSpacing"/>
              <w:rPr>
                <w:rFonts w:cstheme="minorHAnsi"/>
                <w:sz w:val="18"/>
                <w:szCs w:val="18"/>
              </w:rPr>
            </w:pPr>
            <w:r w:rsidRPr="00855EB0">
              <w:rPr>
                <w:rFonts w:cstheme="minorHAnsi"/>
                <w:sz w:val="18"/>
                <w:szCs w:val="18"/>
              </w:rPr>
              <w:t>Love poetry and use of sonnet form in soliloquies and a selection of other modern examples to understand the mind sets and behaviours of the key characters, e.g. Tybalt, Lord and Lady Capulet. Mercutio</w:t>
            </w:r>
            <w:r w:rsidR="000F28FE">
              <w:rPr>
                <w:rFonts w:cstheme="minorHAnsi"/>
                <w:sz w:val="18"/>
                <w:szCs w:val="18"/>
              </w:rPr>
              <w:t>; ‘Anthem for Doomed Youth’</w:t>
            </w:r>
          </w:p>
        </w:tc>
      </w:tr>
      <w:tr w:rsidR="007405F7" w:rsidTr="00C66839">
        <w:tc>
          <w:tcPr>
            <w:tcW w:w="1449" w:type="dxa"/>
          </w:tcPr>
          <w:p w:rsidR="007405F7" w:rsidRPr="00EE70E6" w:rsidRDefault="0084157C" w:rsidP="00C66839">
            <w:pPr>
              <w:rPr>
                <w:b/>
              </w:rPr>
            </w:pPr>
            <w:r>
              <w:rPr>
                <w:b/>
              </w:rPr>
              <w:t>WIDER READING</w:t>
            </w:r>
          </w:p>
        </w:tc>
        <w:tc>
          <w:tcPr>
            <w:tcW w:w="4711" w:type="dxa"/>
          </w:tcPr>
          <w:p w:rsidR="007405F7" w:rsidRPr="00855EB0" w:rsidRDefault="00855EB0" w:rsidP="00C66839">
            <w:pPr>
              <w:pStyle w:val="NoSpacing"/>
              <w:rPr>
                <w:rFonts w:cstheme="minorHAnsi"/>
                <w:b/>
                <w:sz w:val="18"/>
                <w:szCs w:val="18"/>
              </w:rPr>
            </w:pPr>
            <w:r w:rsidRPr="00855EB0">
              <w:rPr>
                <w:rFonts w:cstheme="minorHAnsi"/>
                <w:sz w:val="18"/>
                <w:szCs w:val="18"/>
              </w:rPr>
              <w:t>Articles on the Hillsborough Disaster and the MEN arena bombing; article on the concept behind Gay Pride events; introduction to philosophers such as Aristotle, Kant and Nietzsche’s ideas of morality and ethics.</w:t>
            </w:r>
          </w:p>
        </w:tc>
        <w:tc>
          <w:tcPr>
            <w:tcW w:w="4711" w:type="dxa"/>
          </w:tcPr>
          <w:p w:rsidR="007405F7" w:rsidRPr="00855EB0" w:rsidRDefault="00855EB0" w:rsidP="00855EB0">
            <w:pPr>
              <w:pStyle w:val="NoSpacing"/>
              <w:rPr>
                <w:rFonts w:cstheme="minorHAnsi"/>
                <w:sz w:val="18"/>
                <w:szCs w:val="18"/>
              </w:rPr>
            </w:pPr>
            <w:r w:rsidRPr="00855EB0">
              <w:rPr>
                <w:rFonts w:cstheme="minorHAnsi"/>
                <w:sz w:val="18"/>
                <w:szCs w:val="18"/>
              </w:rPr>
              <w:t>News reports and footage of Stalin’s ‘The Terror’ in context wit events from the nove</w:t>
            </w:r>
            <w:r w:rsidR="0084157C">
              <w:rPr>
                <w:rFonts w:cstheme="minorHAnsi"/>
                <w:sz w:val="18"/>
                <w:szCs w:val="18"/>
              </w:rPr>
              <w:t xml:space="preserve">l; extracts from </w:t>
            </w:r>
            <w:r w:rsidR="0084157C" w:rsidRPr="0084157C">
              <w:rPr>
                <w:rFonts w:cstheme="minorHAnsi"/>
                <w:i/>
                <w:sz w:val="18"/>
                <w:szCs w:val="18"/>
              </w:rPr>
              <w:t>1984</w:t>
            </w:r>
            <w:r w:rsidR="0084157C">
              <w:rPr>
                <w:rFonts w:cstheme="minorHAnsi"/>
                <w:sz w:val="18"/>
                <w:szCs w:val="18"/>
              </w:rPr>
              <w:t xml:space="preserve"> and </w:t>
            </w:r>
            <w:r w:rsidR="0084157C" w:rsidRPr="0084157C">
              <w:rPr>
                <w:rFonts w:cstheme="minorHAnsi"/>
                <w:i/>
                <w:sz w:val="18"/>
                <w:szCs w:val="18"/>
              </w:rPr>
              <w:t>Down and Out in Paris and London</w:t>
            </w:r>
            <w:r w:rsidR="0084157C">
              <w:rPr>
                <w:rFonts w:cstheme="minorHAnsi"/>
                <w:sz w:val="18"/>
                <w:szCs w:val="18"/>
              </w:rPr>
              <w:t xml:space="preserve"> as well as Huxley’s </w:t>
            </w:r>
            <w:r w:rsidR="0084157C" w:rsidRPr="0084157C">
              <w:rPr>
                <w:rFonts w:cstheme="minorHAnsi"/>
                <w:i/>
                <w:sz w:val="18"/>
                <w:szCs w:val="18"/>
              </w:rPr>
              <w:t>Brave New World</w:t>
            </w:r>
            <w:r w:rsidR="0084157C">
              <w:rPr>
                <w:rFonts w:cstheme="minorHAnsi"/>
                <w:sz w:val="18"/>
                <w:szCs w:val="18"/>
              </w:rPr>
              <w:t xml:space="preserve"> and Thomas More’s </w:t>
            </w:r>
            <w:r w:rsidR="0084157C" w:rsidRPr="0084157C">
              <w:rPr>
                <w:rFonts w:cstheme="minorHAnsi"/>
                <w:i/>
                <w:sz w:val="18"/>
                <w:szCs w:val="18"/>
              </w:rPr>
              <w:t>Utopia</w:t>
            </w:r>
          </w:p>
        </w:tc>
        <w:tc>
          <w:tcPr>
            <w:tcW w:w="4712" w:type="dxa"/>
          </w:tcPr>
          <w:p w:rsidR="007405F7" w:rsidRPr="00855EB0" w:rsidRDefault="00855EB0" w:rsidP="00C66839">
            <w:pPr>
              <w:pStyle w:val="NoSpacing"/>
              <w:rPr>
                <w:rFonts w:cstheme="minorHAnsi"/>
                <w:sz w:val="18"/>
                <w:szCs w:val="18"/>
              </w:rPr>
            </w:pPr>
            <w:r w:rsidRPr="00855EB0">
              <w:rPr>
                <w:rFonts w:cstheme="minorHAnsi"/>
                <w:sz w:val="18"/>
                <w:szCs w:val="18"/>
              </w:rPr>
              <w:t>Reading an expose on tribalism in football in particular Latin America and River Place v Boca Juniors to understand the level of violence and hatred often targeted without knowing the cause.</w:t>
            </w:r>
          </w:p>
        </w:tc>
      </w:tr>
      <w:tr w:rsidR="007405F7" w:rsidTr="00C66839">
        <w:tc>
          <w:tcPr>
            <w:tcW w:w="1449" w:type="dxa"/>
          </w:tcPr>
          <w:p w:rsidR="007405F7" w:rsidRPr="00EE70E6" w:rsidRDefault="007405F7" w:rsidP="00C66839">
            <w:pPr>
              <w:rPr>
                <w:b/>
              </w:rPr>
            </w:pPr>
            <w:r w:rsidRPr="00EE70E6">
              <w:rPr>
                <w:b/>
              </w:rPr>
              <w:t>THEMES</w:t>
            </w:r>
          </w:p>
        </w:tc>
        <w:tc>
          <w:tcPr>
            <w:tcW w:w="4711" w:type="dxa"/>
          </w:tcPr>
          <w:p w:rsidR="007405F7" w:rsidRPr="00855EB0" w:rsidRDefault="00855EB0" w:rsidP="00C66839">
            <w:pPr>
              <w:pStyle w:val="NoSpacing"/>
              <w:rPr>
                <w:sz w:val="18"/>
                <w:szCs w:val="18"/>
              </w:rPr>
            </w:pPr>
            <w:r w:rsidRPr="00855EB0">
              <w:rPr>
                <w:rFonts w:cstheme="minorHAnsi"/>
                <w:bCs/>
                <w:sz w:val="18"/>
                <w:szCs w:val="18"/>
              </w:rPr>
              <w:t>Identity, family, community, religion, faith, sexuality, race.</w:t>
            </w:r>
          </w:p>
        </w:tc>
        <w:tc>
          <w:tcPr>
            <w:tcW w:w="4711" w:type="dxa"/>
          </w:tcPr>
          <w:p w:rsidR="007405F7" w:rsidRPr="00855EB0" w:rsidRDefault="00855EB0" w:rsidP="00C66839">
            <w:pPr>
              <w:pStyle w:val="NoSpacing"/>
              <w:rPr>
                <w:rFonts w:cstheme="minorHAnsi"/>
                <w:b/>
                <w:sz w:val="18"/>
                <w:szCs w:val="18"/>
              </w:rPr>
            </w:pPr>
            <w:r w:rsidRPr="00855EB0">
              <w:rPr>
                <w:rFonts w:cstheme="minorHAnsi"/>
                <w:sz w:val="18"/>
                <w:szCs w:val="18"/>
              </w:rPr>
              <w:t>Identity, freedom of the individual, democracy, power, ambition, violence</w:t>
            </w:r>
          </w:p>
        </w:tc>
        <w:tc>
          <w:tcPr>
            <w:tcW w:w="4712" w:type="dxa"/>
          </w:tcPr>
          <w:p w:rsidR="007405F7" w:rsidRPr="00855EB0" w:rsidRDefault="00855EB0" w:rsidP="00C66839">
            <w:pPr>
              <w:pStyle w:val="NoSpacing"/>
              <w:rPr>
                <w:rFonts w:cstheme="minorHAnsi"/>
                <w:sz w:val="18"/>
                <w:szCs w:val="18"/>
              </w:rPr>
            </w:pPr>
            <w:r w:rsidRPr="00855EB0">
              <w:rPr>
                <w:rFonts w:cstheme="minorHAnsi"/>
                <w:sz w:val="18"/>
                <w:szCs w:val="18"/>
              </w:rPr>
              <w:t>Parental-child relationships, power, responsibility, love and hate, teenage life and pressures, death and religion</w:t>
            </w:r>
          </w:p>
        </w:tc>
      </w:tr>
      <w:tr w:rsidR="007405F7" w:rsidTr="00C66839">
        <w:tc>
          <w:tcPr>
            <w:tcW w:w="1449" w:type="dxa"/>
          </w:tcPr>
          <w:p w:rsidR="007405F7" w:rsidRPr="00EE70E6" w:rsidRDefault="007405F7" w:rsidP="00C66839">
            <w:pPr>
              <w:rPr>
                <w:b/>
              </w:rPr>
            </w:pPr>
            <w:r w:rsidRPr="00EE70E6">
              <w:rPr>
                <w:b/>
              </w:rPr>
              <w:t>ASSESSMENT</w:t>
            </w:r>
          </w:p>
        </w:tc>
        <w:tc>
          <w:tcPr>
            <w:tcW w:w="4711" w:type="dxa"/>
          </w:tcPr>
          <w:p w:rsidR="00855EB0" w:rsidRPr="00855EB0" w:rsidRDefault="00855EB0" w:rsidP="00855EB0">
            <w:pPr>
              <w:pStyle w:val="Default"/>
              <w:rPr>
                <w:rFonts w:asciiTheme="minorHAnsi" w:hAnsiTheme="minorHAnsi" w:cstheme="minorHAnsi"/>
                <w:sz w:val="18"/>
                <w:szCs w:val="18"/>
              </w:rPr>
            </w:pPr>
            <w:r w:rsidRPr="00855EB0">
              <w:rPr>
                <w:rFonts w:asciiTheme="minorHAnsi" w:hAnsiTheme="minorHAnsi" w:cstheme="minorHAnsi"/>
                <w:b/>
                <w:sz w:val="18"/>
                <w:szCs w:val="18"/>
              </w:rPr>
              <w:t xml:space="preserve">AP1: READING – </w:t>
            </w:r>
            <w:r w:rsidRPr="00855EB0">
              <w:rPr>
                <w:rFonts w:asciiTheme="minorHAnsi" w:hAnsiTheme="minorHAnsi" w:cstheme="minorHAnsi"/>
                <w:sz w:val="18"/>
                <w:szCs w:val="18"/>
              </w:rPr>
              <w:t>In ‘To a Daughter Leaving Home’, how does the poet present the speaker’s feelings about her daughter?</w:t>
            </w:r>
          </w:p>
          <w:p w:rsidR="007405F7" w:rsidRPr="00855EB0" w:rsidRDefault="00855EB0" w:rsidP="00855EB0">
            <w:pPr>
              <w:rPr>
                <w:sz w:val="18"/>
                <w:szCs w:val="18"/>
              </w:rPr>
            </w:pPr>
            <w:r w:rsidRPr="00855EB0">
              <w:rPr>
                <w:rFonts w:cstheme="minorHAnsi"/>
                <w:b/>
                <w:sz w:val="18"/>
                <w:szCs w:val="18"/>
              </w:rPr>
              <w:t xml:space="preserve">AP1: WRITING – </w:t>
            </w:r>
            <w:r w:rsidR="0084157C">
              <w:rPr>
                <w:rFonts w:cstheme="minorHAnsi"/>
                <w:b/>
                <w:sz w:val="18"/>
                <w:szCs w:val="18"/>
              </w:rPr>
              <w:t>d</w:t>
            </w:r>
            <w:r w:rsidRPr="00855EB0">
              <w:rPr>
                <w:rFonts w:cstheme="minorHAnsi"/>
                <w:bCs/>
                <w:sz w:val="18"/>
                <w:szCs w:val="18"/>
              </w:rPr>
              <w:t>escribe a market place (as inspired by an image) or write a narrative with the title ‘Abandoned’.</w:t>
            </w:r>
          </w:p>
        </w:tc>
        <w:tc>
          <w:tcPr>
            <w:tcW w:w="4711" w:type="dxa"/>
          </w:tcPr>
          <w:p w:rsidR="00855EB0" w:rsidRPr="00855EB0" w:rsidRDefault="00855EB0" w:rsidP="00855EB0">
            <w:pPr>
              <w:pStyle w:val="NoSpacing"/>
              <w:rPr>
                <w:rFonts w:cstheme="minorHAnsi"/>
                <w:sz w:val="18"/>
                <w:szCs w:val="18"/>
              </w:rPr>
            </w:pPr>
            <w:r w:rsidRPr="00855EB0">
              <w:rPr>
                <w:rFonts w:cstheme="minorHAnsi"/>
                <w:b/>
                <w:sz w:val="18"/>
                <w:szCs w:val="18"/>
              </w:rPr>
              <w:t>AP2</w:t>
            </w:r>
            <w:r w:rsidRPr="00855EB0">
              <w:rPr>
                <w:rFonts w:cstheme="minorHAnsi"/>
                <w:sz w:val="18"/>
                <w:szCs w:val="18"/>
              </w:rPr>
              <w:t xml:space="preserve">: </w:t>
            </w:r>
            <w:r w:rsidRPr="00855EB0">
              <w:rPr>
                <w:rFonts w:cstheme="minorHAnsi"/>
                <w:b/>
                <w:sz w:val="18"/>
                <w:szCs w:val="18"/>
              </w:rPr>
              <w:t>READING</w:t>
            </w:r>
            <w:r w:rsidRPr="00855EB0">
              <w:rPr>
                <w:rFonts w:cstheme="minorHAnsi"/>
                <w:sz w:val="18"/>
                <w:szCs w:val="18"/>
              </w:rPr>
              <w:t xml:space="preserve"> – Analyse an extract from the text looking at writer’s methods and using context to establish meaning.</w:t>
            </w:r>
          </w:p>
          <w:p w:rsidR="007405F7" w:rsidRPr="00855EB0" w:rsidRDefault="00855EB0" w:rsidP="00855EB0">
            <w:pPr>
              <w:rPr>
                <w:sz w:val="18"/>
                <w:szCs w:val="18"/>
              </w:rPr>
            </w:pPr>
            <w:r w:rsidRPr="00855EB0">
              <w:rPr>
                <w:rFonts w:cstheme="minorHAnsi"/>
                <w:b/>
                <w:sz w:val="18"/>
                <w:szCs w:val="18"/>
              </w:rPr>
              <w:t>AP2</w:t>
            </w:r>
            <w:r w:rsidRPr="00855EB0">
              <w:rPr>
                <w:rFonts w:cstheme="minorHAnsi"/>
                <w:sz w:val="18"/>
                <w:szCs w:val="18"/>
              </w:rPr>
              <w:t xml:space="preserve">: </w:t>
            </w:r>
            <w:r w:rsidRPr="00855EB0">
              <w:rPr>
                <w:rFonts w:cstheme="minorHAnsi"/>
                <w:b/>
                <w:sz w:val="18"/>
                <w:szCs w:val="18"/>
              </w:rPr>
              <w:t>WRITING</w:t>
            </w:r>
            <w:r w:rsidRPr="00855EB0">
              <w:rPr>
                <w:rFonts w:cstheme="minorHAnsi"/>
                <w:sz w:val="18"/>
                <w:szCs w:val="18"/>
              </w:rPr>
              <w:t xml:space="preserve"> – write an article on the battle of the cowshed using facts from the text</w:t>
            </w:r>
            <w:r w:rsidR="0084157C">
              <w:rPr>
                <w:rFonts w:cstheme="minorHAnsi"/>
                <w:sz w:val="18"/>
                <w:szCs w:val="18"/>
              </w:rPr>
              <w:t>.</w:t>
            </w:r>
          </w:p>
        </w:tc>
        <w:tc>
          <w:tcPr>
            <w:tcW w:w="4712" w:type="dxa"/>
          </w:tcPr>
          <w:p w:rsidR="00855EB0" w:rsidRPr="00855EB0" w:rsidRDefault="00855EB0" w:rsidP="00855EB0">
            <w:pPr>
              <w:pStyle w:val="NoSpacing"/>
              <w:rPr>
                <w:rFonts w:cstheme="minorHAnsi"/>
                <w:sz w:val="18"/>
                <w:szCs w:val="18"/>
              </w:rPr>
            </w:pPr>
            <w:r w:rsidRPr="00855EB0">
              <w:rPr>
                <w:rFonts w:cstheme="minorHAnsi"/>
                <w:b/>
                <w:sz w:val="18"/>
                <w:szCs w:val="18"/>
              </w:rPr>
              <w:t xml:space="preserve">AP3: WRITING – </w:t>
            </w:r>
            <w:r w:rsidRPr="00855EB0">
              <w:rPr>
                <w:rFonts w:cstheme="minorHAnsi"/>
                <w:sz w:val="18"/>
                <w:szCs w:val="18"/>
              </w:rPr>
              <w:t>write an article on the 3</w:t>
            </w:r>
            <w:r w:rsidRPr="00855EB0">
              <w:rPr>
                <w:rFonts w:cstheme="minorHAnsi"/>
                <w:sz w:val="18"/>
                <w:szCs w:val="18"/>
                <w:vertAlign w:val="superscript"/>
              </w:rPr>
              <w:t>rd</w:t>
            </w:r>
            <w:r w:rsidRPr="00855EB0">
              <w:rPr>
                <w:rFonts w:cstheme="minorHAnsi"/>
                <w:sz w:val="18"/>
                <w:szCs w:val="18"/>
              </w:rPr>
              <w:t xml:space="preserve"> civil brawl between the Capulet’s and Montague’s.</w:t>
            </w:r>
          </w:p>
          <w:p w:rsidR="007405F7" w:rsidRPr="00855EB0" w:rsidRDefault="00855EB0" w:rsidP="00855EB0">
            <w:pPr>
              <w:rPr>
                <w:sz w:val="18"/>
                <w:szCs w:val="18"/>
              </w:rPr>
            </w:pPr>
            <w:r w:rsidRPr="00855EB0">
              <w:rPr>
                <w:rFonts w:cstheme="minorHAnsi"/>
                <w:b/>
                <w:sz w:val="18"/>
                <w:szCs w:val="18"/>
              </w:rPr>
              <w:t>AP3:</w:t>
            </w:r>
            <w:r w:rsidRPr="00855EB0">
              <w:rPr>
                <w:rFonts w:cstheme="minorHAnsi"/>
                <w:sz w:val="18"/>
                <w:szCs w:val="18"/>
              </w:rPr>
              <w:t xml:space="preserve"> </w:t>
            </w:r>
            <w:r w:rsidRPr="00855EB0">
              <w:rPr>
                <w:rFonts w:cstheme="minorHAnsi"/>
                <w:b/>
                <w:sz w:val="18"/>
                <w:szCs w:val="18"/>
              </w:rPr>
              <w:t>READING</w:t>
            </w:r>
            <w:r w:rsidRPr="00855EB0">
              <w:rPr>
                <w:rFonts w:cstheme="minorHAnsi"/>
                <w:sz w:val="18"/>
                <w:szCs w:val="18"/>
              </w:rPr>
              <w:t xml:space="preserve"> – Analyse an extract from the text looking at writer’s methods and using context to establish meaning, e.g. Lord Capulet as a parent</w:t>
            </w:r>
            <w:r w:rsidR="0084157C">
              <w:rPr>
                <w:rFonts w:cstheme="minorHAnsi"/>
                <w:sz w:val="18"/>
                <w:szCs w:val="18"/>
              </w:rPr>
              <w:t>.</w:t>
            </w:r>
          </w:p>
        </w:tc>
      </w:tr>
    </w:tbl>
    <w:p w:rsidR="00855EB0" w:rsidRDefault="00855EB0" w:rsidP="00EE70E6">
      <w:pPr>
        <w:jc w:val="center"/>
      </w:pPr>
    </w:p>
    <w:p w:rsidR="00855EB0" w:rsidRDefault="00855EB0">
      <w:r>
        <w:br w:type="page"/>
      </w:r>
    </w:p>
    <w:p w:rsidR="00855EB0" w:rsidRPr="00EE70E6" w:rsidRDefault="00855EB0" w:rsidP="00855EB0">
      <w:pPr>
        <w:jc w:val="center"/>
        <w:rPr>
          <w:b/>
          <w:sz w:val="32"/>
        </w:rPr>
      </w:pPr>
      <w:r w:rsidRPr="00EE70E6">
        <w:rPr>
          <w:b/>
          <w:sz w:val="32"/>
        </w:rPr>
        <w:lastRenderedPageBreak/>
        <w:t xml:space="preserve">ENGLISH CURRICULUM MAP – Year </w:t>
      </w:r>
      <w:r>
        <w:rPr>
          <w:b/>
          <w:sz w:val="32"/>
        </w:rPr>
        <w:t>10</w:t>
      </w:r>
    </w:p>
    <w:tbl>
      <w:tblPr>
        <w:tblStyle w:val="TableGrid"/>
        <w:tblW w:w="0" w:type="auto"/>
        <w:tblLook w:val="04A0" w:firstRow="1" w:lastRow="0" w:firstColumn="1" w:lastColumn="0" w:noHBand="0" w:noVBand="1"/>
      </w:tblPr>
      <w:tblGrid>
        <w:gridCol w:w="1472"/>
        <w:gridCol w:w="4703"/>
        <w:gridCol w:w="4704"/>
        <w:gridCol w:w="4704"/>
      </w:tblGrid>
      <w:tr w:rsidR="00855EB0" w:rsidTr="00C34064">
        <w:tc>
          <w:tcPr>
            <w:tcW w:w="1472" w:type="dxa"/>
          </w:tcPr>
          <w:p w:rsidR="00855EB0" w:rsidRDefault="00855EB0" w:rsidP="00C66839"/>
        </w:tc>
        <w:tc>
          <w:tcPr>
            <w:tcW w:w="4703" w:type="dxa"/>
            <w:shd w:val="clear" w:color="auto" w:fill="E7E6E6" w:themeFill="background2"/>
          </w:tcPr>
          <w:p w:rsidR="00855EB0" w:rsidRPr="0084157C" w:rsidRDefault="00E51E75" w:rsidP="00C66839">
            <w:pPr>
              <w:pStyle w:val="NoSpacing"/>
              <w:rPr>
                <w:b/>
                <w:sz w:val="28"/>
                <w:szCs w:val="28"/>
              </w:rPr>
            </w:pPr>
            <w:r w:rsidRPr="0084157C">
              <w:rPr>
                <w:b/>
                <w:i/>
                <w:sz w:val="28"/>
                <w:szCs w:val="28"/>
              </w:rPr>
              <w:t>A Christmas Carol</w:t>
            </w:r>
            <w:r w:rsidRPr="0084157C">
              <w:rPr>
                <w:b/>
                <w:sz w:val="28"/>
                <w:szCs w:val="28"/>
              </w:rPr>
              <w:t xml:space="preserve"> by Charles Dickens and Anthology Poetry </w:t>
            </w:r>
            <w:r w:rsidRPr="00541D7C">
              <w:rPr>
                <w:b/>
                <w:sz w:val="28"/>
                <w:szCs w:val="28"/>
                <w:u w:val="single"/>
              </w:rPr>
              <w:t>Cluster 1: Pride and Power</w:t>
            </w:r>
            <w:r w:rsidRPr="0084157C">
              <w:rPr>
                <w:b/>
                <w:sz w:val="28"/>
                <w:szCs w:val="28"/>
              </w:rPr>
              <w:t xml:space="preserve"> </w:t>
            </w:r>
          </w:p>
        </w:tc>
        <w:tc>
          <w:tcPr>
            <w:tcW w:w="4704" w:type="dxa"/>
            <w:shd w:val="clear" w:color="auto" w:fill="E7E6E6" w:themeFill="background2"/>
          </w:tcPr>
          <w:p w:rsidR="00855EB0" w:rsidRPr="0084157C" w:rsidRDefault="0051657D" w:rsidP="00C66839">
            <w:pPr>
              <w:pStyle w:val="NoSpacing"/>
              <w:rPr>
                <w:rFonts w:cstheme="minorHAnsi"/>
                <w:b/>
                <w:sz w:val="28"/>
                <w:szCs w:val="28"/>
              </w:rPr>
            </w:pPr>
            <w:r w:rsidRPr="0084157C">
              <w:rPr>
                <w:rFonts w:cstheme="minorHAnsi"/>
                <w:b/>
                <w:sz w:val="28"/>
                <w:szCs w:val="28"/>
              </w:rPr>
              <w:t xml:space="preserve">Anthology Poetry </w:t>
            </w:r>
            <w:r w:rsidRPr="00541D7C">
              <w:rPr>
                <w:rFonts w:cstheme="minorHAnsi"/>
                <w:b/>
                <w:sz w:val="28"/>
                <w:szCs w:val="28"/>
                <w:u w:val="single"/>
              </w:rPr>
              <w:t>Cluster 2: Effects of War</w:t>
            </w:r>
            <w:r w:rsidRPr="0084157C">
              <w:rPr>
                <w:rFonts w:cstheme="minorHAnsi"/>
                <w:b/>
                <w:sz w:val="28"/>
                <w:szCs w:val="28"/>
              </w:rPr>
              <w:t xml:space="preserve"> and Language Paper 1 &amp; 2 Section A (Reading)</w:t>
            </w:r>
          </w:p>
        </w:tc>
        <w:tc>
          <w:tcPr>
            <w:tcW w:w="4704" w:type="dxa"/>
            <w:shd w:val="clear" w:color="auto" w:fill="E7E6E6" w:themeFill="background2"/>
          </w:tcPr>
          <w:p w:rsidR="00855EB0" w:rsidRPr="0084157C" w:rsidRDefault="0051657D" w:rsidP="00C66839">
            <w:pPr>
              <w:pStyle w:val="NoSpacing"/>
              <w:rPr>
                <w:rFonts w:cstheme="minorHAnsi"/>
                <w:b/>
                <w:sz w:val="28"/>
                <w:szCs w:val="28"/>
              </w:rPr>
            </w:pPr>
            <w:r w:rsidRPr="0084157C">
              <w:rPr>
                <w:rFonts w:cstheme="minorHAnsi"/>
                <w:b/>
                <w:i/>
                <w:sz w:val="28"/>
                <w:szCs w:val="28"/>
              </w:rPr>
              <w:t>Macbeth</w:t>
            </w:r>
            <w:r w:rsidRPr="0084157C">
              <w:rPr>
                <w:rFonts w:cstheme="minorHAnsi"/>
                <w:b/>
                <w:sz w:val="28"/>
                <w:szCs w:val="28"/>
              </w:rPr>
              <w:t xml:space="preserve"> by William Shakespeare and Spoken Language</w:t>
            </w:r>
          </w:p>
        </w:tc>
      </w:tr>
      <w:tr w:rsidR="00855EB0" w:rsidTr="00C34064">
        <w:tc>
          <w:tcPr>
            <w:tcW w:w="1472" w:type="dxa"/>
          </w:tcPr>
          <w:p w:rsidR="00855EB0" w:rsidRPr="00EE70E6" w:rsidRDefault="00855EB0" w:rsidP="00C66839">
            <w:pPr>
              <w:rPr>
                <w:b/>
              </w:rPr>
            </w:pPr>
            <w:r w:rsidRPr="00EE70E6">
              <w:rPr>
                <w:b/>
              </w:rPr>
              <w:t>RATIONALE</w:t>
            </w:r>
          </w:p>
        </w:tc>
        <w:tc>
          <w:tcPr>
            <w:tcW w:w="4703" w:type="dxa"/>
          </w:tcPr>
          <w:p w:rsidR="00855EB0" w:rsidRPr="0084157C" w:rsidRDefault="00E51E75" w:rsidP="00C66839">
            <w:pPr>
              <w:pStyle w:val="NoSpacing"/>
              <w:rPr>
                <w:rFonts w:cstheme="minorHAnsi"/>
                <w:sz w:val="20"/>
                <w:szCs w:val="18"/>
              </w:rPr>
            </w:pPr>
            <w:r w:rsidRPr="0084157C">
              <w:rPr>
                <w:sz w:val="20"/>
                <w:szCs w:val="20"/>
              </w:rPr>
              <w:t xml:space="preserve">Full read through and textual analysis of </w:t>
            </w:r>
            <w:r w:rsidRPr="0084157C">
              <w:rPr>
                <w:i/>
                <w:sz w:val="20"/>
                <w:szCs w:val="20"/>
              </w:rPr>
              <w:t>A Christmas Carol</w:t>
            </w:r>
            <w:r w:rsidRPr="0084157C">
              <w:rPr>
                <w:sz w:val="20"/>
                <w:szCs w:val="20"/>
              </w:rPr>
              <w:t xml:space="preserve"> focusing on Victorian context and attitudes towards poverty, social society, family, morality and ideas about Christmas including the possibility of change.  Interwoven study of five poems from the anthology which speak thematically to the novella</w:t>
            </w:r>
            <w:r w:rsidR="0051657D" w:rsidRPr="0084157C">
              <w:rPr>
                <w:sz w:val="20"/>
                <w:szCs w:val="20"/>
              </w:rPr>
              <w:t>.</w:t>
            </w:r>
          </w:p>
        </w:tc>
        <w:tc>
          <w:tcPr>
            <w:tcW w:w="4704" w:type="dxa"/>
          </w:tcPr>
          <w:p w:rsidR="00855EB0" w:rsidRPr="0084157C" w:rsidRDefault="0051657D" w:rsidP="00C66839">
            <w:pPr>
              <w:pStyle w:val="NoSpacing"/>
              <w:rPr>
                <w:rFonts w:cstheme="minorHAnsi"/>
                <w:color w:val="000000" w:themeColor="text1"/>
                <w:sz w:val="20"/>
                <w:szCs w:val="16"/>
              </w:rPr>
            </w:pPr>
            <w:r w:rsidRPr="0084157C">
              <w:rPr>
                <w:sz w:val="20"/>
                <w:szCs w:val="20"/>
              </w:rPr>
              <w:t>Study of five poems from the anthology grouped thematically on war and its effects: Exposure, Charge of the Light Brigade, Remains, Bayonet Charge and Poppies.  Use of Methods, structure and evaluation skills to be applied systematically in ‘walk through’ of GCSE Language Paper 1 and 2 Section A (reading).</w:t>
            </w:r>
          </w:p>
        </w:tc>
        <w:tc>
          <w:tcPr>
            <w:tcW w:w="4704" w:type="dxa"/>
          </w:tcPr>
          <w:p w:rsidR="00855EB0" w:rsidRPr="00C34064" w:rsidRDefault="00C34064" w:rsidP="00C66839">
            <w:pPr>
              <w:pStyle w:val="NoSpacing"/>
              <w:rPr>
                <w:rFonts w:cstheme="minorHAnsi"/>
                <w:sz w:val="20"/>
                <w:szCs w:val="20"/>
              </w:rPr>
            </w:pPr>
            <w:r w:rsidRPr="00C34064">
              <w:rPr>
                <w:rFonts w:cstheme="minorHAnsi"/>
                <w:sz w:val="20"/>
                <w:szCs w:val="20"/>
              </w:rPr>
              <w:t>Seminal Shakespearean play; exploration of social, historical and political contexts; consideration of the theme of dreams and ambitions in literature; the concept of subverting the natural order; the mystery of the supernatural; the expectations of gender; inner journeys.</w:t>
            </w:r>
          </w:p>
        </w:tc>
      </w:tr>
      <w:tr w:rsidR="00855EB0" w:rsidTr="00C34064">
        <w:tc>
          <w:tcPr>
            <w:tcW w:w="1472" w:type="dxa"/>
          </w:tcPr>
          <w:p w:rsidR="00855EB0" w:rsidRPr="00EE70E6" w:rsidRDefault="00855EB0" w:rsidP="00C66839">
            <w:pPr>
              <w:rPr>
                <w:b/>
              </w:rPr>
            </w:pPr>
            <w:r w:rsidRPr="00EE70E6">
              <w:rPr>
                <w:b/>
              </w:rPr>
              <w:t>CURRICULUM LINKS</w:t>
            </w:r>
          </w:p>
        </w:tc>
        <w:tc>
          <w:tcPr>
            <w:tcW w:w="4703" w:type="dxa"/>
          </w:tcPr>
          <w:p w:rsidR="0051657D" w:rsidRPr="0084157C" w:rsidRDefault="0051657D" w:rsidP="0051657D">
            <w:pPr>
              <w:pStyle w:val="NoSpacing"/>
              <w:rPr>
                <w:sz w:val="20"/>
                <w:szCs w:val="20"/>
              </w:rPr>
            </w:pPr>
            <w:r w:rsidRPr="0084157C">
              <w:rPr>
                <w:i/>
                <w:sz w:val="20"/>
                <w:szCs w:val="20"/>
              </w:rPr>
              <w:t>BACKWARD</w:t>
            </w:r>
            <w:r w:rsidRPr="0084157C">
              <w:rPr>
                <w:sz w:val="20"/>
                <w:szCs w:val="20"/>
              </w:rPr>
              <w:t xml:space="preserve"> – Gothic literature, class in </w:t>
            </w:r>
            <w:r w:rsidRPr="0084157C">
              <w:rPr>
                <w:i/>
                <w:sz w:val="20"/>
                <w:szCs w:val="20"/>
              </w:rPr>
              <w:t>Our Day Out</w:t>
            </w:r>
            <w:r w:rsidRPr="0084157C">
              <w:rPr>
                <w:sz w:val="20"/>
                <w:szCs w:val="20"/>
              </w:rPr>
              <w:t xml:space="preserve"> and other worldly intervention/the supernatural in </w:t>
            </w:r>
            <w:r w:rsidRPr="0084157C">
              <w:rPr>
                <w:i/>
                <w:sz w:val="20"/>
                <w:szCs w:val="20"/>
              </w:rPr>
              <w:t>A Monster Calls</w:t>
            </w:r>
          </w:p>
          <w:p w:rsidR="0051657D" w:rsidRPr="0084157C" w:rsidRDefault="0051657D" w:rsidP="0051657D">
            <w:pPr>
              <w:pStyle w:val="NoSpacing"/>
              <w:rPr>
                <w:i/>
                <w:sz w:val="20"/>
                <w:szCs w:val="20"/>
              </w:rPr>
            </w:pPr>
          </w:p>
          <w:p w:rsidR="00855EB0" w:rsidRPr="0084157C" w:rsidRDefault="0051657D" w:rsidP="00C66839">
            <w:pPr>
              <w:pStyle w:val="NoSpacing"/>
              <w:rPr>
                <w:sz w:val="20"/>
                <w:szCs w:val="20"/>
              </w:rPr>
            </w:pPr>
            <w:r w:rsidRPr="0084157C">
              <w:rPr>
                <w:i/>
                <w:sz w:val="20"/>
                <w:szCs w:val="20"/>
              </w:rPr>
              <w:t xml:space="preserve">FORWARD – </w:t>
            </w:r>
            <w:r w:rsidRPr="0084157C">
              <w:rPr>
                <w:sz w:val="20"/>
                <w:szCs w:val="20"/>
              </w:rPr>
              <w:t xml:space="preserve">notion of transformation and redemption in </w:t>
            </w:r>
            <w:r w:rsidRPr="0084157C">
              <w:rPr>
                <w:i/>
                <w:sz w:val="20"/>
                <w:szCs w:val="20"/>
              </w:rPr>
              <w:t xml:space="preserve">An Inspector Calls </w:t>
            </w:r>
            <w:r w:rsidRPr="0084157C">
              <w:rPr>
                <w:sz w:val="20"/>
                <w:szCs w:val="20"/>
              </w:rPr>
              <w:t>and abuses of power in</w:t>
            </w:r>
            <w:r w:rsidRPr="0084157C">
              <w:rPr>
                <w:i/>
                <w:sz w:val="20"/>
                <w:szCs w:val="20"/>
              </w:rPr>
              <w:t xml:space="preserve"> Macbeth</w:t>
            </w:r>
          </w:p>
        </w:tc>
        <w:tc>
          <w:tcPr>
            <w:tcW w:w="4704" w:type="dxa"/>
          </w:tcPr>
          <w:p w:rsidR="0051657D" w:rsidRPr="0084157C" w:rsidRDefault="0051657D" w:rsidP="0051657D">
            <w:pPr>
              <w:pStyle w:val="NoSpacing"/>
              <w:rPr>
                <w:rFonts w:cstheme="minorHAnsi"/>
                <w:i/>
                <w:iCs/>
                <w:sz w:val="20"/>
                <w:szCs w:val="16"/>
              </w:rPr>
            </w:pPr>
            <w:r w:rsidRPr="0084157C">
              <w:rPr>
                <w:rFonts w:cstheme="minorHAnsi"/>
                <w:i/>
                <w:sz w:val="20"/>
                <w:szCs w:val="16"/>
              </w:rPr>
              <w:t>BACKWARD</w:t>
            </w:r>
            <w:r w:rsidRPr="0084157C">
              <w:rPr>
                <w:rFonts w:cstheme="minorHAnsi"/>
                <w:sz w:val="20"/>
                <w:szCs w:val="16"/>
              </w:rPr>
              <w:t xml:space="preserve"> – inference through methods, structural features and their effects plus evaluation approaches revisited from study of ALL literature texts to date.</w:t>
            </w:r>
          </w:p>
          <w:p w:rsidR="0051657D" w:rsidRPr="0084157C" w:rsidRDefault="0051657D" w:rsidP="0051657D">
            <w:pPr>
              <w:pStyle w:val="NoSpacing"/>
              <w:rPr>
                <w:rFonts w:cstheme="minorHAnsi"/>
                <w:i/>
                <w:sz w:val="20"/>
                <w:szCs w:val="16"/>
              </w:rPr>
            </w:pPr>
          </w:p>
          <w:p w:rsidR="00855EB0" w:rsidRPr="0084157C" w:rsidRDefault="0051657D" w:rsidP="00C66839">
            <w:pPr>
              <w:pStyle w:val="NoSpacing"/>
              <w:rPr>
                <w:rFonts w:cstheme="minorHAnsi"/>
                <w:sz w:val="20"/>
                <w:szCs w:val="16"/>
              </w:rPr>
            </w:pPr>
            <w:r w:rsidRPr="0084157C">
              <w:rPr>
                <w:rFonts w:cstheme="minorHAnsi"/>
                <w:i/>
                <w:sz w:val="20"/>
                <w:szCs w:val="16"/>
              </w:rPr>
              <w:t xml:space="preserve">FORWARD – </w:t>
            </w:r>
            <w:r w:rsidRPr="0084157C">
              <w:rPr>
                <w:rFonts w:cstheme="minorHAnsi"/>
                <w:sz w:val="20"/>
                <w:szCs w:val="16"/>
              </w:rPr>
              <w:t>reinforcement of</w:t>
            </w:r>
            <w:r w:rsidRPr="0084157C">
              <w:rPr>
                <w:rFonts w:cstheme="minorHAnsi"/>
                <w:i/>
                <w:sz w:val="20"/>
                <w:szCs w:val="16"/>
              </w:rPr>
              <w:t xml:space="preserve"> </w:t>
            </w:r>
            <w:r w:rsidRPr="0084157C">
              <w:rPr>
                <w:rFonts w:cstheme="minorHAnsi"/>
                <w:sz w:val="20"/>
                <w:szCs w:val="16"/>
              </w:rPr>
              <w:t xml:space="preserve">themes of war in </w:t>
            </w:r>
            <w:r w:rsidRPr="0084157C">
              <w:rPr>
                <w:rFonts w:cstheme="minorHAnsi"/>
                <w:i/>
                <w:sz w:val="20"/>
                <w:szCs w:val="16"/>
              </w:rPr>
              <w:t>An Inspector Calls</w:t>
            </w:r>
            <w:r w:rsidRPr="0084157C">
              <w:rPr>
                <w:rFonts w:cstheme="minorHAnsi"/>
                <w:sz w:val="20"/>
                <w:szCs w:val="16"/>
              </w:rPr>
              <w:t xml:space="preserve"> as well as development of reading skills common to ALL papers.</w:t>
            </w:r>
          </w:p>
        </w:tc>
        <w:tc>
          <w:tcPr>
            <w:tcW w:w="4704" w:type="dxa"/>
          </w:tcPr>
          <w:p w:rsidR="00C34064" w:rsidRPr="00C34064" w:rsidRDefault="00C34064" w:rsidP="00C34064">
            <w:pPr>
              <w:pStyle w:val="NoSpacing"/>
              <w:rPr>
                <w:sz w:val="20"/>
                <w:szCs w:val="20"/>
              </w:rPr>
            </w:pPr>
            <w:r w:rsidRPr="00C34064">
              <w:rPr>
                <w:i/>
                <w:sz w:val="20"/>
                <w:szCs w:val="20"/>
              </w:rPr>
              <w:t>BACKWARD</w:t>
            </w:r>
            <w:r w:rsidRPr="00C34064">
              <w:rPr>
                <w:sz w:val="20"/>
                <w:szCs w:val="20"/>
              </w:rPr>
              <w:t xml:space="preserve"> – </w:t>
            </w:r>
            <w:r w:rsidRPr="00C34064">
              <w:rPr>
                <w:rFonts w:cstheme="minorHAnsi"/>
                <w:sz w:val="20"/>
                <w:szCs w:val="20"/>
              </w:rPr>
              <w:t>inference through methods, structural features and their effects plus evaluation approaches revisited from study of ALL literature texts to date; Shakespeare context and language as explored in previous Shakespeare texts.</w:t>
            </w:r>
          </w:p>
          <w:p w:rsidR="00C34064" w:rsidRPr="00C34064" w:rsidRDefault="00C34064" w:rsidP="00C34064">
            <w:pPr>
              <w:pStyle w:val="NoSpacing"/>
              <w:rPr>
                <w:sz w:val="20"/>
                <w:szCs w:val="20"/>
              </w:rPr>
            </w:pPr>
          </w:p>
          <w:p w:rsidR="00855EB0" w:rsidRPr="00C34064" w:rsidRDefault="00C34064" w:rsidP="00C66839">
            <w:pPr>
              <w:pStyle w:val="NoSpacing"/>
              <w:rPr>
                <w:sz w:val="20"/>
                <w:szCs w:val="20"/>
              </w:rPr>
            </w:pPr>
            <w:r w:rsidRPr="00C34064">
              <w:rPr>
                <w:i/>
                <w:sz w:val="20"/>
                <w:szCs w:val="20"/>
              </w:rPr>
              <w:t>FORWARD – D</w:t>
            </w:r>
            <w:r w:rsidRPr="00C34064">
              <w:rPr>
                <w:rFonts w:cstheme="minorHAnsi"/>
                <w:sz w:val="20"/>
                <w:szCs w:val="20"/>
              </w:rPr>
              <w:t>evelopment of reading skills common to ALL papers; links to themes common when revisiting literature topics, such as: gender, war, ambition, greed.</w:t>
            </w:r>
          </w:p>
        </w:tc>
      </w:tr>
      <w:tr w:rsidR="00C34064" w:rsidTr="00C34064">
        <w:tc>
          <w:tcPr>
            <w:tcW w:w="1472" w:type="dxa"/>
          </w:tcPr>
          <w:p w:rsidR="00C34064" w:rsidRPr="00EE70E6" w:rsidRDefault="00C34064" w:rsidP="00C34064">
            <w:pPr>
              <w:rPr>
                <w:b/>
              </w:rPr>
            </w:pPr>
            <w:r w:rsidRPr="00EE70E6">
              <w:rPr>
                <w:b/>
              </w:rPr>
              <w:t>READING FOCUS</w:t>
            </w:r>
          </w:p>
        </w:tc>
        <w:tc>
          <w:tcPr>
            <w:tcW w:w="4703" w:type="dxa"/>
          </w:tcPr>
          <w:p w:rsidR="00C34064" w:rsidRPr="0084157C" w:rsidRDefault="00C34064" w:rsidP="00C34064">
            <w:pPr>
              <w:pStyle w:val="NoSpacing"/>
              <w:rPr>
                <w:b/>
                <w:sz w:val="20"/>
                <w:szCs w:val="20"/>
              </w:rPr>
            </w:pPr>
            <w:r w:rsidRPr="0084157C">
              <w:rPr>
                <w:sz w:val="20"/>
                <w:szCs w:val="20"/>
              </w:rPr>
              <w:t>c</w:t>
            </w:r>
            <w:r w:rsidRPr="0084157C">
              <w:rPr>
                <w:rFonts w:cstheme="minorHAnsi"/>
                <w:sz w:val="20"/>
                <w:szCs w:val="16"/>
              </w:rPr>
              <w:t>haracterisation; viewpoint; relationship between text and context; structure and their effects in ALL texts</w:t>
            </w:r>
          </w:p>
        </w:tc>
        <w:tc>
          <w:tcPr>
            <w:tcW w:w="4704" w:type="dxa"/>
          </w:tcPr>
          <w:p w:rsidR="00C34064" w:rsidRPr="0084157C" w:rsidRDefault="00C34064" w:rsidP="00C34064">
            <w:pPr>
              <w:pStyle w:val="NoSpacing"/>
              <w:rPr>
                <w:rFonts w:cstheme="minorHAnsi"/>
                <w:sz w:val="20"/>
                <w:szCs w:val="16"/>
              </w:rPr>
            </w:pPr>
            <w:r w:rsidRPr="0084157C">
              <w:rPr>
                <w:rFonts w:cstheme="minorHAnsi"/>
                <w:sz w:val="20"/>
                <w:szCs w:val="16"/>
              </w:rPr>
              <w:t>Characterisation; viewpoint; relationship between text and context; structure and their effects.</w:t>
            </w:r>
          </w:p>
        </w:tc>
        <w:tc>
          <w:tcPr>
            <w:tcW w:w="4704" w:type="dxa"/>
          </w:tcPr>
          <w:p w:rsidR="00C34064" w:rsidRPr="00C34064" w:rsidRDefault="00C34064" w:rsidP="00C34064">
            <w:pPr>
              <w:pStyle w:val="NoSpacing"/>
              <w:rPr>
                <w:rFonts w:cstheme="minorHAnsi"/>
                <w:sz w:val="20"/>
                <w:szCs w:val="20"/>
              </w:rPr>
            </w:pPr>
            <w:r w:rsidRPr="00C34064">
              <w:rPr>
                <w:rFonts w:cstheme="minorHAnsi"/>
                <w:sz w:val="20"/>
                <w:szCs w:val="20"/>
              </w:rPr>
              <w:t>Reading play and performance of key passages; discussion of ideas and messages emerging from play.</w:t>
            </w:r>
          </w:p>
        </w:tc>
      </w:tr>
      <w:tr w:rsidR="00C34064" w:rsidTr="00C34064">
        <w:tc>
          <w:tcPr>
            <w:tcW w:w="1472" w:type="dxa"/>
          </w:tcPr>
          <w:p w:rsidR="00C34064" w:rsidRPr="00EE70E6" w:rsidRDefault="00C34064" w:rsidP="00C34064">
            <w:pPr>
              <w:rPr>
                <w:b/>
              </w:rPr>
            </w:pPr>
            <w:r w:rsidRPr="00EE70E6">
              <w:rPr>
                <w:b/>
              </w:rPr>
              <w:t>SPOKEN LANGUAGE</w:t>
            </w:r>
          </w:p>
        </w:tc>
        <w:tc>
          <w:tcPr>
            <w:tcW w:w="4703" w:type="dxa"/>
          </w:tcPr>
          <w:p w:rsidR="00C34064" w:rsidRPr="0084157C" w:rsidRDefault="00C34064" w:rsidP="00C34064">
            <w:pPr>
              <w:pStyle w:val="NoSpacing"/>
              <w:rPr>
                <w:sz w:val="20"/>
                <w:szCs w:val="20"/>
              </w:rPr>
            </w:pPr>
            <w:r w:rsidRPr="0084157C">
              <w:rPr>
                <w:sz w:val="20"/>
                <w:szCs w:val="20"/>
              </w:rPr>
              <w:t>Hot-seating of Scrooge &amp; Bob Cratchit; speech on causes and effect of poverty in the modern world</w:t>
            </w:r>
          </w:p>
        </w:tc>
        <w:tc>
          <w:tcPr>
            <w:tcW w:w="4704" w:type="dxa"/>
          </w:tcPr>
          <w:p w:rsidR="00C34064" w:rsidRPr="0084157C" w:rsidRDefault="00C34064" w:rsidP="00C34064">
            <w:pPr>
              <w:pStyle w:val="NoSpacing"/>
              <w:rPr>
                <w:rFonts w:cstheme="minorHAnsi"/>
                <w:b/>
                <w:sz w:val="20"/>
                <w:szCs w:val="18"/>
              </w:rPr>
            </w:pPr>
            <w:r w:rsidRPr="0084157C">
              <w:rPr>
                <w:rFonts w:cstheme="minorHAnsi"/>
                <w:sz w:val="20"/>
                <w:szCs w:val="16"/>
              </w:rPr>
              <w:t>Guided discussion and debate on war as shown in the poems with encouragement of linkage backward and forward between literature texts (themes) and Language (skills, question type).</w:t>
            </w:r>
          </w:p>
        </w:tc>
        <w:tc>
          <w:tcPr>
            <w:tcW w:w="4704" w:type="dxa"/>
          </w:tcPr>
          <w:p w:rsidR="00C34064" w:rsidRPr="00C34064" w:rsidRDefault="00C34064" w:rsidP="00C34064">
            <w:pPr>
              <w:pStyle w:val="NoSpacing"/>
              <w:rPr>
                <w:b/>
                <w:sz w:val="20"/>
                <w:szCs w:val="20"/>
              </w:rPr>
            </w:pPr>
            <w:r w:rsidRPr="00C34064">
              <w:rPr>
                <w:sz w:val="20"/>
                <w:szCs w:val="20"/>
              </w:rPr>
              <w:t>Completion of GCSE speaking and listening component as well as reading in parts extracts from the play.</w:t>
            </w:r>
          </w:p>
          <w:p w:rsidR="00C34064" w:rsidRPr="00C34064" w:rsidRDefault="00C34064" w:rsidP="00C34064">
            <w:pPr>
              <w:pStyle w:val="NoSpacing"/>
              <w:rPr>
                <w:rFonts w:cstheme="minorHAnsi"/>
                <w:sz w:val="20"/>
                <w:szCs w:val="20"/>
                <w:highlight w:val="yellow"/>
              </w:rPr>
            </w:pPr>
          </w:p>
        </w:tc>
      </w:tr>
      <w:tr w:rsidR="00C34064" w:rsidTr="00C34064">
        <w:tc>
          <w:tcPr>
            <w:tcW w:w="1472" w:type="dxa"/>
          </w:tcPr>
          <w:p w:rsidR="00C34064" w:rsidRPr="00EE70E6" w:rsidRDefault="00C34064" w:rsidP="00C34064">
            <w:pPr>
              <w:rPr>
                <w:b/>
              </w:rPr>
            </w:pPr>
            <w:r w:rsidRPr="00EE70E6">
              <w:rPr>
                <w:b/>
              </w:rPr>
              <w:t>CREATIVE &amp; VIEWPOINT WRITING</w:t>
            </w:r>
          </w:p>
        </w:tc>
        <w:tc>
          <w:tcPr>
            <w:tcW w:w="4703" w:type="dxa"/>
          </w:tcPr>
          <w:p w:rsidR="00C34064" w:rsidRPr="0084157C" w:rsidRDefault="00C34064" w:rsidP="00C34064">
            <w:pPr>
              <w:pStyle w:val="NoSpacing"/>
              <w:rPr>
                <w:sz w:val="20"/>
                <w:szCs w:val="20"/>
              </w:rPr>
            </w:pPr>
            <w:r w:rsidRPr="0084157C">
              <w:rPr>
                <w:sz w:val="20"/>
                <w:szCs w:val="20"/>
              </w:rPr>
              <w:t>Describe an image of an old man mimicking Dickens’ style; text transformation of poems into news articles and monologues.</w:t>
            </w:r>
          </w:p>
        </w:tc>
        <w:tc>
          <w:tcPr>
            <w:tcW w:w="4704" w:type="dxa"/>
          </w:tcPr>
          <w:p w:rsidR="00C34064" w:rsidRPr="0084157C" w:rsidRDefault="00C34064" w:rsidP="00C34064">
            <w:pPr>
              <w:pStyle w:val="NoSpacing"/>
              <w:rPr>
                <w:rFonts w:cstheme="minorHAnsi"/>
                <w:b/>
                <w:sz w:val="20"/>
                <w:szCs w:val="16"/>
              </w:rPr>
            </w:pPr>
            <w:r w:rsidRPr="0084157C">
              <w:rPr>
                <w:rFonts w:cstheme="minorHAnsi"/>
                <w:sz w:val="20"/>
                <w:szCs w:val="16"/>
              </w:rPr>
              <w:t>Variety of descriptive/narrative tasks covering text transformation of poetry.</w:t>
            </w:r>
          </w:p>
        </w:tc>
        <w:tc>
          <w:tcPr>
            <w:tcW w:w="4704" w:type="dxa"/>
          </w:tcPr>
          <w:p w:rsidR="00C34064" w:rsidRPr="00C34064" w:rsidRDefault="00C34064" w:rsidP="00C34064">
            <w:pPr>
              <w:pStyle w:val="NoSpacing"/>
              <w:rPr>
                <w:b/>
                <w:sz w:val="20"/>
                <w:szCs w:val="20"/>
              </w:rPr>
            </w:pPr>
            <w:r w:rsidRPr="00C34064">
              <w:rPr>
                <w:rFonts w:cstheme="minorHAnsi"/>
                <w:sz w:val="20"/>
                <w:szCs w:val="20"/>
              </w:rPr>
              <w:t>Variety of descriptive/narrative tasks to better understand the events of the play and the emotions of the characters.</w:t>
            </w:r>
          </w:p>
          <w:p w:rsidR="00C34064" w:rsidRPr="00C34064" w:rsidRDefault="00C34064" w:rsidP="00C34064">
            <w:pPr>
              <w:pStyle w:val="NoSpacing"/>
              <w:rPr>
                <w:rFonts w:cstheme="minorHAnsi"/>
                <w:sz w:val="20"/>
                <w:szCs w:val="20"/>
                <w:highlight w:val="yellow"/>
              </w:rPr>
            </w:pPr>
          </w:p>
        </w:tc>
      </w:tr>
      <w:tr w:rsidR="00C34064" w:rsidTr="00C34064">
        <w:tc>
          <w:tcPr>
            <w:tcW w:w="1472" w:type="dxa"/>
          </w:tcPr>
          <w:p w:rsidR="00C34064" w:rsidRPr="00EE70E6" w:rsidRDefault="00C34064" w:rsidP="00C34064">
            <w:pPr>
              <w:rPr>
                <w:b/>
              </w:rPr>
            </w:pPr>
            <w:r w:rsidRPr="00EE70E6">
              <w:rPr>
                <w:b/>
              </w:rPr>
              <w:t>POETRY</w:t>
            </w:r>
          </w:p>
        </w:tc>
        <w:tc>
          <w:tcPr>
            <w:tcW w:w="4703" w:type="dxa"/>
          </w:tcPr>
          <w:p w:rsidR="00C34064" w:rsidRPr="0084157C" w:rsidRDefault="00C34064" w:rsidP="00C34064">
            <w:pPr>
              <w:pStyle w:val="NoSpacing"/>
              <w:rPr>
                <w:sz w:val="20"/>
                <w:szCs w:val="20"/>
              </w:rPr>
            </w:pPr>
            <w:r w:rsidRPr="0084157C">
              <w:rPr>
                <w:sz w:val="20"/>
                <w:szCs w:val="20"/>
              </w:rPr>
              <w:t xml:space="preserve">London, Ozymandias, My Last Duchess, The Prelude and Storm on the Island </w:t>
            </w:r>
          </w:p>
        </w:tc>
        <w:tc>
          <w:tcPr>
            <w:tcW w:w="4704" w:type="dxa"/>
          </w:tcPr>
          <w:p w:rsidR="00C34064" w:rsidRPr="0084157C" w:rsidRDefault="00C34064" w:rsidP="00C34064">
            <w:pPr>
              <w:pStyle w:val="NoSpacing"/>
              <w:rPr>
                <w:rFonts w:cstheme="minorHAnsi"/>
                <w:b/>
                <w:sz w:val="20"/>
                <w:szCs w:val="16"/>
              </w:rPr>
            </w:pPr>
            <w:r w:rsidRPr="0084157C">
              <w:rPr>
                <w:sz w:val="20"/>
                <w:szCs w:val="20"/>
              </w:rPr>
              <w:t>Exposure, Charge of the Light Brigade, Remains, Bayonet Charge and Poppies.</w:t>
            </w:r>
          </w:p>
        </w:tc>
        <w:tc>
          <w:tcPr>
            <w:tcW w:w="4704" w:type="dxa"/>
          </w:tcPr>
          <w:p w:rsidR="00C34064" w:rsidRPr="00C34064" w:rsidRDefault="00C34064" w:rsidP="00C34064">
            <w:pPr>
              <w:pStyle w:val="NoSpacing"/>
              <w:rPr>
                <w:b/>
                <w:sz w:val="20"/>
                <w:szCs w:val="20"/>
              </w:rPr>
            </w:pPr>
            <w:r w:rsidRPr="00C34064">
              <w:rPr>
                <w:sz w:val="20"/>
                <w:szCs w:val="20"/>
              </w:rPr>
              <w:t>Acquainted with the Night- Robert Frost; Tell all the truth but tell it slant- Emily Dickinson; Harlem- Langston Hughes</w:t>
            </w:r>
          </w:p>
        </w:tc>
      </w:tr>
      <w:tr w:rsidR="00C34064" w:rsidTr="00C34064">
        <w:tc>
          <w:tcPr>
            <w:tcW w:w="1472" w:type="dxa"/>
          </w:tcPr>
          <w:p w:rsidR="00C34064" w:rsidRPr="00EE70E6" w:rsidRDefault="00C34064" w:rsidP="00C34064">
            <w:pPr>
              <w:rPr>
                <w:b/>
              </w:rPr>
            </w:pPr>
            <w:r w:rsidRPr="00EE70E6">
              <w:rPr>
                <w:b/>
              </w:rPr>
              <w:t>NON-FICTION</w:t>
            </w:r>
          </w:p>
        </w:tc>
        <w:tc>
          <w:tcPr>
            <w:tcW w:w="4703" w:type="dxa"/>
          </w:tcPr>
          <w:p w:rsidR="00C34064" w:rsidRPr="0084157C" w:rsidRDefault="00C34064" w:rsidP="00C34064">
            <w:pPr>
              <w:pStyle w:val="NoSpacing"/>
              <w:rPr>
                <w:rFonts w:cstheme="minorHAnsi"/>
                <w:b/>
                <w:sz w:val="20"/>
                <w:szCs w:val="18"/>
              </w:rPr>
            </w:pPr>
            <w:r w:rsidRPr="0084157C">
              <w:rPr>
                <w:sz w:val="20"/>
                <w:szCs w:val="20"/>
              </w:rPr>
              <w:t>Thomas Malthus article; Dickens’ speeches/lectures; stages of grief</w:t>
            </w:r>
          </w:p>
        </w:tc>
        <w:tc>
          <w:tcPr>
            <w:tcW w:w="4704" w:type="dxa"/>
          </w:tcPr>
          <w:p w:rsidR="00C34064" w:rsidRPr="0084157C" w:rsidRDefault="00C34064" w:rsidP="00C34064">
            <w:pPr>
              <w:pStyle w:val="NoSpacing"/>
              <w:rPr>
                <w:rFonts w:cstheme="minorHAnsi"/>
                <w:b/>
                <w:sz w:val="20"/>
                <w:szCs w:val="16"/>
              </w:rPr>
            </w:pPr>
            <w:r w:rsidRPr="0084157C">
              <w:rPr>
                <w:rFonts w:cstheme="minorHAnsi"/>
                <w:sz w:val="20"/>
                <w:szCs w:val="16"/>
              </w:rPr>
              <w:t>Various articles and text types underpinning context behind poems as well as critical responses to them.</w:t>
            </w:r>
          </w:p>
        </w:tc>
        <w:tc>
          <w:tcPr>
            <w:tcW w:w="4704" w:type="dxa"/>
          </w:tcPr>
          <w:p w:rsidR="00C34064" w:rsidRPr="00C34064" w:rsidRDefault="00C34064" w:rsidP="00C34064">
            <w:pPr>
              <w:pStyle w:val="NoSpacing"/>
              <w:rPr>
                <w:rFonts w:cstheme="minorHAnsi"/>
                <w:sz w:val="20"/>
                <w:szCs w:val="20"/>
                <w:highlight w:val="yellow"/>
              </w:rPr>
            </w:pPr>
            <w:r w:rsidRPr="00C34064">
              <w:rPr>
                <w:sz w:val="20"/>
                <w:szCs w:val="20"/>
              </w:rPr>
              <w:t>Articles on guilt and Machiavelli; concept of the ‘Great Chain of Being’</w:t>
            </w:r>
          </w:p>
        </w:tc>
      </w:tr>
      <w:tr w:rsidR="00C34064" w:rsidTr="00C34064">
        <w:tc>
          <w:tcPr>
            <w:tcW w:w="1472" w:type="dxa"/>
          </w:tcPr>
          <w:p w:rsidR="00C34064" w:rsidRPr="00EE70E6" w:rsidRDefault="00C34064" w:rsidP="00C34064">
            <w:pPr>
              <w:rPr>
                <w:b/>
              </w:rPr>
            </w:pPr>
            <w:r w:rsidRPr="00EE70E6">
              <w:rPr>
                <w:b/>
              </w:rPr>
              <w:t>THEMES</w:t>
            </w:r>
          </w:p>
        </w:tc>
        <w:tc>
          <w:tcPr>
            <w:tcW w:w="4703" w:type="dxa"/>
          </w:tcPr>
          <w:p w:rsidR="00C34064" w:rsidRPr="0084157C" w:rsidRDefault="00C34064" w:rsidP="00C34064">
            <w:pPr>
              <w:pStyle w:val="NoSpacing"/>
              <w:rPr>
                <w:sz w:val="20"/>
                <w:szCs w:val="18"/>
              </w:rPr>
            </w:pPr>
            <w:r w:rsidRPr="0084157C">
              <w:rPr>
                <w:sz w:val="20"/>
                <w:szCs w:val="20"/>
              </w:rPr>
              <w:t>Family, poverty, greed, Christmas, redemption, morality, transformation, supernatural</w:t>
            </w:r>
            <w:r w:rsidRPr="0084157C">
              <w:rPr>
                <w:b/>
                <w:sz w:val="20"/>
                <w:szCs w:val="20"/>
              </w:rPr>
              <w:t xml:space="preserve">  </w:t>
            </w:r>
          </w:p>
        </w:tc>
        <w:tc>
          <w:tcPr>
            <w:tcW w:w="4704" w:type="dxa"/>
          </w:tcPr>
          <w:p w:rsidR="00C34064" w:rsidRPr="0084157C" w:rsidRDefault="00C34064" w:rsidP="00C34064">
            <w:pPr>
              <w:pStyle w:val="NoSpacing"/>
              <w:rPr>
                <w:rFonts w:cstheme="minorHAnsi"/>
                <w:b/>
                <w:sz w:val="20"/>
                <w:szCs w:val="18"/>
              </w:rPr>
            </w:pPr>
            <w:r w:rsidRPr="0084157C">
              <w:rPr>
                <w:rFonts w:cstheme="minorHAnsi"/>
                <w:sz w:val="20"/>
                <w:szCs w:val="16"/>
              </w:rPr>
              <w:t>Id</w:t>
            </w:r>
            <w:r w:rsidRPr="0084157C">
              <w:rPr>
                <w:rFonts w:cstheme="minorHAnsi"/>
                <w:bCs/>
                <w:sz w:val="20"/>
                <w:szCs w:val="16"/>
              </w:rPr>
              <w:t>entity, family, community, religion, faith, sexuality, race.</w:t>
            </w:r>
          </w:p>
        </w:tc>
        <w:tc>
          <w:tcPr>
            <w:tcW w:w="4704" w:type="dxa"/>
          </w:tcPr>
          <w:p w:rsidR="00C34064" w:rsidRPr="00C34064" w:rsidRDefault="00C34064" w:rsidP="00C34064">
            <w:pPr>
              <w:pStyle w:val="NoSpacing"/>
              <w:rPr>
                <w:b/>
                <w:sz w:val="20"/>
                <w:szCs w:val="20"/>
              </w:rPr>
            </w:pPr>
            <w:r w:rsidRPr="00C34064">
              <w:rPr>
                <w:sz w:val="20"/>
                <w:szCs w:val="20"/>
              </w:rPr>
              <w:t>Ambition; power; cruelty; masculinity and gender; kingship; tyranny.</w:t>
            </w:r>
          </w:p>
        </w:tc>
      </w:tr>
      <w:tr w:rsidR="00C34064" w:rsidTr="00C34064">
        <w:tc>
          <w:tcPr>
            <w:tcW w:w="1472" w:type="dxa"/>
          </w:tcPr>
          <w:p w:rsidR="00C34064" w:rsidRPr="00EE70E6" w:rsidRDefault="00C34064" w:rsidP="00C34064">
            <w:pPr>
              <w:rPr>
                <w:b/>
              </w:rPr>
            </w:pPr>
            <w:r w:rsidRPr="00EE70E6">
              <w:rPr>
                <w:b/>
              </w:rPr>
              <w:t>ASSESSMENT</w:t>
            </w:r>
          </w:p>
        </w:tc>
        <w:tc>
          <w:tcPr>
            <w:tcW w:w="4703" w:type="dxa"/>
          </w:tcPr>
          <w:p w:rsidR="00C34064" w:rsidRPr="0084157C" w:rsidRDefault="00C34064" w:rsidP="00C34064">
            <w:pPr>
              <w:pStyle w:val="NoSpacing"/>
              <w:rPr>
                <w:sz w:val="20"/>
                <w:szCs w:val="20"/>
              </w:rPr>
            </w:pPr>
            <w:r w:rsidRPr="0084157C">
              <w:rPr>
                <w:b/>
                <w:sz w:val="20"/>
                <w:szCs w:val="20"/>
              </w:rPr>
              <w:t>AP1: READING</w:t>
            </w:r>
            <w:r w:rsidRPr="0084157C">
              <w:rPr>
                <w:sz w:val="20"/>
                <w:szCs w:val="20"/>
              </w:rPr>
              <w:t xml:space="preserve"> – GCSE question targeting character, theme and mood and atmosphere allowing for planning and writing of well organised essays</w:t>
            </w:r>
          </w:p>
          <w:p w:rsidR="00C34064" w:rsidRPr="0084157C" w:rsidRDefault="00C34064" w:rsidP="00C34064">
            <w:pPr>
              <w:rPr>
                <w:sz w:val="20"/>
                <w:szCs w:val="18"/>
              </w:rPr>
            </w:pPr>
            <w:r w:rsidRPr="0084157C">
              <w:rPr>
                <w:b/>
                <w:sz w:val="20"/>
                <w:szCs w:val="20"/>
              </w:rPr>
              <w:t>AP1: WRITING</w:t>
            </w:r>
            <w:r w:rsidRPr="0084157C">
              <w:rPr>
                <w:sz w:val="20"/>
                <w:szCs w:val="20"/>
              </w:rPr>
              <w:t xml:space="preserve"> –</w:t>
            </w:r>
          </w:p>
        </w:tc>
        <w:tc>
          <w:tcPr>
            <w:tcW w:w="4704" w:type="dxa"/>
          </w:tcPr>
          <w:p w:rsidR="00C34064" w:rsidRPr="0084157C" w:rsidRDefault="00C34064" w:rsidP="00C34064">
            <w:pPr>
              <w:pStyle w:val="NoSpacing"/>
              <w:rPr>
                <w:rFonts w:cstheme="minorHAnsi"/>
                <w:sz w:val="20"/>
                <w:szCs w:val="16"/>
              </w:rPr>
            </w:pPr>
            <w:r w:rsidRPr="0084157C">
              <w:rPr>
                <w:rFonts w:cstheme="minorHAnsi"/>
                <w:b/>
                <w:sz w:val="20"/>
                <w:szCs w:val="16"/>
              </w:rPr>
              <w:t xml:space="preserve">AP2: READING – </w:t>
            </w:r>
            <w:r w:rsidRPr="0084157C">
              <w:rPr>
                <w:rFonts w:cstheme="minorHAnsi"/>
                <w:sz w:val="20"/>
                <w:szCs w:val="16"/>
              </w:rPr>
              <w:t>GCSE question targeting poetry analysis skills including comparison AND Language Paper 1 &amp; 2 question types</w:t>
            </w:r>
          </w:p>
          <w:p w:rsidR="00C34064" w:rsidRPr="0084157C" w:rsidRDefault="00C34064" w:rsidP="00C34064">
            <w:pPr>
              <w:rPr>
                <w:sz w:val="20"/>
                <w:szCs w:val="18"/>
              </w:rPr>
            </w:pPr>
            <w:r w:rsidRPr="0084157C">
              <w:rPr>
                <w:rFonts w:cstheme="minorHAnsi"/>
                <w:b/>
                <w:sz w:val="20"/>
                <w:szCs w:val="16"/>
              </w:rPr>
              <w:t xml:space="preserve">AP2: WRITING – </w:t>
            </w:r>
            <w:r w:rsidRPr="0084157C">
              <w:rPr>
                <w:rFonts w:cstheme="minorHAnsi"/>
                <w:sz w:val="20"/>
                <w:szCs w:val="16"/>
              </w:rPr>
              <w:t>transactional writing task based on a poem from the anthology cluster</w:t>
            </w:r>
          </w:p>
        </w:tc>
        <w:tc>
          <w:tcPr>
            <w:tcW w:w="4704" w:type="dxa"/>
          </w:tcPr>
          <w:p w:rsidR="00C34064" w:rsidRPr="00C34064" w:rsidRDefault="00C34064" w:rsidP="00C34064">
            <w:pPr>
              <w:pStyle w:val="NoSpacing"/>
              <w:rPr>
                <w:rFonts w:cstheme="minorHAnsi"/>
                <w:sz w:val="20"/>
                <w:szCs w:val="20"/>
              </w:rPr>
            </w:pPr>
            <w:r w:rsidRPr="00C34064">
              <w:rPr>
                <w:rFonts w:cstheme="minorHAnsi"/>
                <w:b/>
                <w:sz w:val="20"/>
                <w:szCs w:val="20"/>
              </w:rPr>
              <w:t xml:space="preserve">AP3: READING – </w:t>
            </w:r>
            <w:r w:rsidRPr="00C34064">
              <w:rPr>
                <w:rFonts w:cstheme="minorHAnsi"/>
                <w:sz w:val="20"/>
                <w:szCs w:val="20"/>
              </w:rPr>
              <w:t>GCSE question targeting poetry character or theme</w:t>
            </w:r>
          </w:p>
          <w:p w:rsidR="00C34064" w:rsidRPr="00C34064" w:rsidRDefault="00C34064" w:rsidP="00C34064">
            <w:pPr>
              <w:rPr>
                <w:sz w:val="20"/>
                <w:szCs w:val="20"/>
                <w:highlight w:val="yellow"/>
              </w:rPr>
            </w:pPr>
            <w:r w:rsidRPr="00C34064">
              <w:rPr>
                <w:rFonts w:cstheme="minorHAnsi"/>
                <w:b/>
                <w:sz w:val="20"/>
                <w:szCs w:val="20"/>
              </w:rPr>
              <w:t xml:space="preserve">AP3: WRITING – </w:t>
            </w:r>
            <w:r w:rsidRPr="00C34064">
              <w:rPr>
                <w:rFonts w:cstheme="minorHAnsi"/>
                <w:sz w:val="20"/>
                <w:szCs w:val="20"/>
              </w:rPr>
              <w:t>descriptive or narrative writing task based on a poem from the anthology cluster</w:t>
            </w:r>
          </w:p>
        </w:tc>
      </w:tr>
    </w:tbl>
    <w:p w:rsidR="0051657D" w:rsidRPr="00EE70E6" w:rsidRDefault="0051657D" w:rsidP="0051657D">
      <w:pPr>
        <w:jc w:val="center"/>
        <w:rPr>
          <w:b/>
          <w:sz w:val="32"/>
        </w:rPr>
      </w:pPr>
      <w:r w:rsidRPr="00EE70E6">
        <w:rPr>
          <w:b/>
          <w:sz w:val="32"/>
        </w:rPr>
        <w:lastRenderedPageBreak/>
        <w:t xml:space="preserve">ENGLISH CURRICULUM MAP – Year </w:t>
      </w:r>
      <w:r>
        <w:rPr>
          <w:b/>
          <w:sz w:val="32"/>
        </w:rPr>
        <w:t>11</w:t>
      </w:r>
    </w:p>
    <w:tbl>
      <w:tblPr>
        <w:tblStyle w:val="TableGrid"/>
        <w:tblW w:w="0" w:type="auto"/>
        <w:tblLook w:val="04A0" w:firstRow="1" w:lastRow="0" w:firstColumn="1" w:lastColumn="0" w:noHBand="0" w:noVBand="1"/>
      </w:tblPr>
      <w:tblGrid>
        <w:gridCol w:w="1472"/>
        <w:gridCol w:w="4705"/>
        <w:gridCol w:w="9406"/>
      </w:tblGrid>
      <w:tr w:rsidR="00C738BA" w:rsidTr="00C738BA">
        <w:tc>
          <w:tcPr>
            <w:tcW w:w="1472" w:type="dxa"/>
          </w:tcPr>
          <w:p w:rsidR="00C738BA" w:rsidRDefault="00C738BA" w:rsidP="00C66839"/>
        </w:tc>
        <w:tc>
          <w:tcPr>
            <w:tcW w:w="4705" w:type="dxa"/>
            <w:shd w:val="clear" w:color="auto" w:fill="E7E6E6" w:themeFill="background2"/>
          </w:tcPr>
          <w:p w:rsidR="00C738BA" w:rsidRPr="0084157C" w:rsidRDefault="00C738BA" w:rsidP="00C66839">
            <w:pPr>
              <w:pStyle w:val="NoSpacing"/>
              <w:rPr>
                <w:b/>
                <w:sz w:val="28"/>
                <w:szCs w:val="28"/>
              </w:rPr>
            </w:pPr>
            <w:r w:rsidRPr="0084157C">
              <w:rPr>
                <w:b/>
                <w:i/>
                <w:sz w:val="28"/>
                <w:szCs w:val="28"/>
              </w:rPr>
              <w:t>An Inspector Calls</w:t>
            </w:r>
            <w:r w:rsidRPr="0084157C">
              <w:rPr>
                <w:b/>
                <w:sz w:val="28"/>
                <w:szCs w:val="28"/>
              </w:rPr>
              <w:t xml:space="preserve"> by J B Priestley and Anthology Poetry </w:t>
            </w:r>
            <w:r w:rsidRPr="00541D7C">
              <w:rPr>
                <w:b/>
                <w:sz w:val="28"/>
                <w:szCs w:val="28"/>
                <w:u w:val="single"/>
              </w:rPr>
              <w:t>Cluster 3: Identity</w:t>
            </w:r>
            <w:r w:rsidRPr="0084157C">
              <w:rPr>
                <w:b/>
                <w:sz w:val="28"/>
                <w:szCs w:val="28"/>
              </w:rPr>
              <w:t xml:space="preserve"> PLUS Language Paper 1 &amp; 2 Section B (creative and transactional writing)</w:t>
            </w:r>
          </w:p>
        </w:tc>
        <w:tc>
          <w:tcPr>
            <w:tcW w:w="9406" w:type="dxa"/>
            <w:shd w:val="clear" w:color="auto" w:fill="E7E6E6" w:themeFill="background2"/>
          </w:tcPr>
          <w:p w:rsidR="00C738BA" w:rsidRPr="0084157C" w:rsidRDefault="00C738BA" w:rsidP="00C66839">
            <w:pPr>
              <w:pStyle w:val="NoSpacing"/>
              <w:rPr>
                <w:rFonts w:cstheme="minorHAnsi"/>
                <w:b/>
                <w:sz w:val="28"/>
                <w:szCs w:val="28"/>
              </w:rPr>
            </w:pPr>
            <w:r w:rsidRPr="0084157C">
              <w:rPr>
                <w:rFonts w:cstheme="minorHAnsi"/>
                <w:b/>
                <w:sz w:val="28"/>
                <w:szCs w:val="28"/>
              </w:rPr>
              <w:t>REVISION</w:t>
            </w:r>
            <w:r>
              <w:rPr>
                <w:rFonts w:cstheme="minorHAnsi"/>
                <w:b/>
                <w:sz w:val="28"/>
                <w:szCs w:val="28"/>
              </w:rPr>
              <w:t xml:space="preserve"> of all GCSE English Literature texts and GCSE English Language examination techniques</w:t>
            </w:r>
            <w:r w:rsidR="001B487D">
              <w:rPr>
                <w:rFonts w:cstheme="minorHAnsi"/>
                <w:b/>
                <w:sz w:val="28"/>
                <w:szCs w:val="28"/>
              </w:rPr>
              <w:t xml:space="preserve"> by paper</w:t>
            </w:r>
          </w:p>
        </w:tc>
      </w:tr>
      <w:tr w:rsidR="001B487D" w:rsidTr="00D73805">
        <w:tc>
          <w:tcPr>
            <w:tcW w:w="1472" w:type="dxa"/>
          </w:tcPr>
          <w:p w:rsidR="001B487D" w:rsidRPr="00EE70E6" w:rsidRDefault="001B487D" w:rsidP="00C66839">
            <w:pPr>
              <w:rPr>
                <w:b/>
              </w:rPr>
            </w:pPr>
            <w:r w:rsidRPr="00EE70E6">
              <w:rPr>
                <w:b/>
              </w:rPr>
              <w:t>RATIONALE</w:t>
            </w:r>
          </w:p>
        </w:tc>
        <w:tc>
          <w:tcPr>
            <w:tcW w:w="4705" w:type="dxa"/>
          </w:tcPr>
          <w:p w:rsidR="001B487D" w:rsidRPr="007A7E5C" w:rsidRDefault="001B487D" w:rsidP="00C66839">
            <w:pPr>
              <w:pStyle w:val="NoSpacing"/>
              <w:rPr>
                <w:rFonts w:cstheme="minorHAnsi"/>
                <w:sz w:val="20"/>
                <w:szCs w:val="20"/>
              </w:rPr>
            </w:pPr>
            <w:r w:rsidRPr="007A7E5C">
              <w:rPr>
                <w:sz w:val="20"/>
                <w:szCs w:val="20"/>
              </w:rPr>
              <w:t xml:space="preserve">Full read through and textual analysis of </w:t>
            </w:r>
            <w:r w:rsidRPr="007A7E5C">
              <w:rPr>
                <w:i/>
                <w:sz w:val="20"/>
                <w:szCs w:val="20"/>
              </w:rPr>
              <w:t>A Christmas Carol</w:t>
            </w:r>
            <w:r w:rsidRPr="007A7E5C">
              <w:rPr>
                <w:sz w:val="20"/>
                <w:szCs w:val="20"/>
              </w:rPr>
              <w:t xml:space="preserve"> focusing on Victorian context and attitudes towards poverty, social society, family, morality and ideas about Christmas including the possibility of change.  Interwoven study of five poems from the anthology which speak thematically to the novella.</w:t>
            </w:r>
          </w:p>
        </w:tc>
        <w:tc>
          <w:tcPr>
            <w:tcW w:w="9406" w:type="dxa"/>
            <w:vMerge w:val="restart"/>
          </w:tcPr>
          <w:p w:rsidR="001B487D" w:rsidRPr="00321691" w:rsidRDefault="001B487D" w:rsidP="00C66839">
            <w:pPr>
              <w:pStyle w:val="NoSpacing"/>
              <w:rPr>
                <w:rFonts w:cstheme="minorHAnsi"/>
                <w:b/>
                <w:sz w:val="20"/>
                <w:szCs w:val="20"/>
              </w:rPr>
            </w:pPr>
            <w:r w:rsidRPr="00321691">
              <w:rPr>
                <w:rFonts w:cstheme="minorHAnsi"/>
                <w:b/>
                <w:sz w:val="20"/>
                <w:szCs w:val="20"/>
              </w:rPr>
              <w:t xml:space="preserve">PHASE 1: English Literature </w:t>
            </w:r>
          </w:p>
          <w:p w:rsidR="001B487D" w:rsidRPr="00321691" w:rsidRDefault="001B487D" w:rsidP="00C66839">
            <w:pPr>
              <w:pStyle w:val="NoSpacing"/>
              <w:rPr>
                <w:rFonts w:cstheme="minorHAnsi"/>
                <w:sz w:val="20"/>
                <w:szCs w:val="20"/>
              </w:rPr>
            </w:pPr>
            <w:r w:rsidRPr="00321691">
              <w:rPr>
                <w:rFonts w:cstheme="minorHAnsi"/>
                <w:sz w:val="20"/>
                <w:szCs w:val="20"/>
              </w:rPr>
              <w:t>Students will complete regular, timed assessment on the following GCSE English Literature texts:</w:t>
            </w:r>
          </w:p>
          <w:p w:rsidR="001B487D" w:rsidRPr="00321691" w:rsidRDefault="001B487D" w:rsidP="001B487D">
            <w:pPr>
              <w:pStyle w:val="NoSpacing"/>
              <w:numPr>
                <w:ilvl w:val="0"/>
                <w:numId w:val="1"/>
              </w:numPr>
              <w:rPr>
                <w:rFonts w:cstheme="minorHAnsi"/>
                <w:i/>
                <w:sz w:val="20"/>
                <w:szCs w:val="20"/>
              </w:rPr>
            </w:pPr>
            <w:r w:rsidRPr="00321691">
              <w:rPr>
                <w:rFonts w:cstheme="minorHAnsi"/>
                <w:i/>
                <w:sz w:val="20"/>
                <w:szCs w:val="20"/>
              </w:rPr>
              <w:t>Macbeth</w:t>
            </w:r>
          </w:p>
          <w:p w:rsidR="001B487D" w:rsidRPr="00321691" w:rsidRDefault="001B487D" w:rsidP="001B487D">
            <w:pPr>
              <w:pStyle w:val="NoSpacing"/>
              <w:numPr>
                <w:ilvl w:val="0"/>
                <w:numId w:val="1"/>
              </w:numPr>
              <w:rPr>
                <w:rFonts w:cstheme="minorHAnsi"/>
                <w:i/>
                <w:sz w:val="20"/>
                <w:szCs w:val="20"/>
              </w:rPr>
            </w:pPr>
            <w:r w:rsidRPr="00321691">
              <w:rPr>
                <w:rFonts w:cstheme="minorHAnsi"/>
                <w:i/>
                <w:sz w:val="20"/>
                <w:szCs w:val="20"/>
              </w:rPr>
              <w:t>An Inspector Calls</w:t>
            </w:r>
          </w:p>
          <w:p w:rsidR="001B487D" w:rsidRPr="00321691" w:rsidRDefault="001B487D" w:rsidP="001B487D">
            <w:pPr>
              <w:pStyle w:val="NoSpacing"/>
              <w:numPr>
                <w:ilvl w:val="0"/>
                <w:numId w:val="1"/>
              </w:numPr>
              <w:rPr>
                <w:rFonts w:cstheme="minorHAnsi"/>
                <w:i/>
                <w:sz w:val="20"/>
                <w:szCs w:val="20"/>
              </w:rPr>
            </w:pPr>
            <w:r w:rsidRPr="00321691">
              <w:rPr>
                <w:rFonts w:cstheme="minorHAnsi"/>
                <w:i/>
                <w:sz w:val="20"/>
                <w:szCs w:val="20"/>
              </w:rPr>
              <w:t>A Christmas Carol</w:t>
            </w:r>
          </w:p>
          <w:p w:rsidR="001B487D" w:rsidRPr="00321691" w:rsidRDefault="001B487D" w:rsidP="001B487D">
            <w:pPr>
              <w:pStyle w:val="NoSpacing"/>
              <w:numPr>
                <w:ilvl w:val="0"/>
                <w:numId w:val="1"/>
              </w:numPr>
              <w:rPr>
                <w:rFonts w:cstheme="minorHAnsi"/>
                <w:sz w:val="20"/>
                <w:szCs w:val="20"/>
              </w:rPr>
            </w:pPr>
            <w:r w:rsidRPr="00321691">
              <w:rPr>
                <w:rFonts w:cstheme="minorHAnsi"/>
                <w:sz w:val="20"/>
                <w:szCs w:val="20"/>
              </w:rPr>
              <w:t>Anthology Poetry: Power and Conflict</w:t>
            </w:r>
          </w:p>
          <w:p w:rsidR="001B487D" w:rsidRPr="00321691" w:rsidRDefault="001B487D" w:rsidP="001B487D">
            <w:pPr>
              <w:pStyle w:val="NoSpacing"/>
              <w:rPr>
                <w:rFonts w:cstheme="minorHAnsi"/>
                <w:sz w:val="20"/>
                <w:szCs w:val="20"/>
              </w:rPr>
            </w:pPr>
          </w:p>
          <w:p w:rsidR="001B487D" w:rsidRPr="00321691" w:rsidRDefault="001B487D" w:rsidP="001B487D">
            <w:pPr>
              <w:pStyle w:val="NoSpacing"/>
              <w:rPr>
                <w:rFonts w:cstheme="minorHAnsi"/>
                <w:sz w:val="20"/>
                <w:szCs w:val="20"/>
              </w:rPr>
            </w:pPr>
            <w:r w:rsidRPr="00321691">
              <w:rPr>
                <w:rFonts w:cstheme="minorHAnsi"/>
                <w:sz w:val="20"/>
                <w:szCs w:val="20"/>
              </w:rPr>
              <w:t xml:space="preserve">They will be expected to know the context behind each work, including the individual poems, and the themes and messages each author is concerned to promote, e.g. J B Priestley and responsibility in </w:t>
            </w:r>
            <w:r w:rsidRPr="00321691">
              <w:rPr>
                <w:rFonts w:cstheme="minorHAnsi"/>
                <w:i/>
                <w:sz w:val="20"/>
                <w:szCs w:val="20"/>
              </w:rPr>
              <w:t>An Inspector Calls</w:t>
            </w:r>
            <w:r w:rsidRPr="00321691">
              <w:rPr>
                <w:rFonts w:cstheme="minorHAnsi"/>
                <w:sz w:val="20"/>
                <w:szCs w:val="20"/>
              </w:rPr>
              <w:t>.</w:t>
            </w:r>
          </w:p>
          <w:p w:rsidR="001B487D" w:rsidRPr="00321691" w:rsidRDefault="001B487D" w:rsidP="001B487D">
            <w:pPr>
              <w:pStyle w:val="NoSpacing"/>
              <w:rPr>
                <w:rFonts w:cstheme="minorHAnsi"/>
                <w:sz w:val="20"/>
                <w:szCs w:val="20"/>
              </w:rPr>
            </w:pPr>
            <w:bookmarkStart w:id="0" w:name="_GoBack"/>
            <w:bookmarkEnd w:id="0"/>
          </w:p>
          <w:p w:rsidR="001B487D" w:rsidRPr="00321691" w:rsidRDefault="001B487D" w:rsidP="001B487D">
            <w:pPr>
              <w:pStyle w:val="NoSpacing"/>
              <w:rPr>
                <w:rFonts w:cstheme="minorHAnsi"/>
                <w:sz w:val="20"/>
                <w:szCs w:val="20"/>
              </w:rPr>
            </w:pPr>
            <w:r w:rsidRPr="00321691">
              <w:rPr>
                <w:rFonts w:cstheme="minorHAnsi"/>
                <w:sz w:val="20"/>
                <w:szCs w:val="20"/>
              </w:rPr>
              <w:t>Students will also learn a variety of revision techniques and methodologies especially regarding quotation retention for recall in examination situations.</w:t>
            </w:r>
            <w:r w:rsidR="00524087" w:rsidRPr="00321691">
              <w:rPr>
                <w:rFonts w:cstheme="minorHAnsi"/>
                <w:sz w:val="20"/>
                <w:szCs w:val="20"/>
              </w:rPr>
              <w:t xml:space="preserve">  They will also be shown model answers at various grade boundaries to help students adjust to the demands of the examination according to their own aspirations.</w:t>
            </w:r>
          </w:p>
          <w:p w:rsidR="00741C56" w:rsidRPr="00321691" w:rsidRDefault="00741C56" w:rsidP="001B487D">
            <w:pPr>
              <w:pStyle w:val="NoSpacing"/>
              <w:rPr>
                <w:rFonts w:cstheme="minorHAnsi"/>
                <w:sz w:val="20"/>
                <w:szCs w:val="20"/>
              </w:rPr>
            </w:pPr>
          </w:p>
          <w:p w:rsidR="00741C56" w:rsidRPr="00321691" w:rsidRDefault="00741C56" w:rsidP="001B487D">
            <w:pPr>
              <w:pStyle w:val="NoSpacing"/>
              <w:rPr>
                <w:rFonts w:cstheme="minorHAnsi"/>
                <w:b/>
                <w:sz w:val="20"/>
                <w:szCs w:val="20"/>
              </w:rPr>
            </w:pPr>
            <w:r w:rsidRPr="00321691">
              <w:rPr>
                <w:rFonts w:cstheme="minorHAnsi"/>
                <w:b/>
                <w:sz w:val="20"/>
                <w:szCs w:val="20"/>
              </w:rPr>
              <w:t>PHASE 2: English Language</w:t>
            </w:r>
          </w:p>
          <w:p w:rsidR="00741C56" w:rsidRPr="00321691" w:rsidRDefault="00741C56" w:rsidP="00741C56">
            <w:pPr>
              <w:pStyle w:val="NoSpacing"/>
              <w:rPr>
                <w:rFonts w:cstheme="minorHAnsi"/>
                <w:sz w:val="20"/>
                <w:szCs w:val="20"/>
              </w:rPr>
            </w:pPr>
            <w:r w:rsidRPr="00321691">
              <w:rPr>
                <w:rFonts w:cstheme="minorHAnsi"/>
                <w:sz w:val="20"/>
                <w:szCs w:val="20"/>
              </w:rPr>
              <w:t xml:space="preserve">Students will then move onto Language Paper 1 </w:t>
            </w:r>
            <w:r w:rsidR="00321691" w:rsidRPr="00321691">
              <w:rPr>
                <w:rFonts w:cstheme="minorHAnsi"/>
                <w:sz w:val="20"/>
                <w:szCs w:val="20"/>
              </w:rPr>
              <w:t xml:space="preserve">and 2 </w:t>
            </w:r>
            <w:r w:rsidRPr="00321691">
              <w:rPr>
                <w:rFonts w:cstheme="minorHAnsi"/>
                <w:sz w:val="20"/>
                <w:szCs w:val="20"/>
              </w:rPr>
              <w:t>with the focus on reading skills and question types (Section A) before looking at narrative and descriptive writing (</w:t>
            </w:r>
            <w:r w:rsidR="00321691" w:rsidRPr="00321691">
              <w:rPr>
                <w:rFonts w:cstheme="minorHAnsi"/>
                <w:sz w:val="20"/>
                <w:szCs w:val="20"/>
              </w:rPr>
              <w:t xml:space="preserve">Paper 1 </w:t>
            </w:r>
            <w:r w:rsidRPr="00321691">
              <w:rPr>
                <w:rFonts w:cstheme="minorHAnsi"/>
                <w:sz w:val="20"/>
                <w:szCs w:val="20"/>
              </w:rPr>
              <w:t>Section B)</w:t>
            </w:r>
            <w:r w:rsidR="00321691" w:rsidRPr="00321691">
              <w:rPr>
                <w:rFonts w:cstheme="minorHAnsi"/>
                <w:sz w:val="20"/>
                <w:szCs w:val="20"/>
              </w:rPr>
              <w:t xml:space="preserve"> and transactional writing (Paper 2 Section B)</w:t>
            </w:r>
            <w:r w:rsidRPr="00321691">
              <w:rPr>
                <w:rFonts w:cstheme="minorHAnsi"/>
                <w:sz w:val="20"/>
                <w:szCs w:val="20"/>
              </w:rPr>
              <w:t>.</w:t>
            </w:r>
            <w:r w:rsidR="00321691" w:rsidRPr="00321691">
              <w:rPr>
                <w:rFonts w:cstheme="minorHAnsi"/>
                <w:sz w:val="20"/>
                <w:szCs w:val="20"/>
              </w:rPr>
              <w:t xml:space="preserve">  </w:t>
            </w:r>
          </w:p>
          <w:p w:rsidR="00321691" w:rsidRPr="00321691" w:rsidRDefault="00321691" w:rsidP="00741C56">
            <w:pPr>
              <w:pStyle w:val="NoSpacing"/>
              <w:rPr>
                <w:rFonts w:cstheme="minorHAnsi"/>
                <w:sz w:val="20"/>
                <w:szCs w:val="20"/>
              </w:rPr>
            </w:pPr>
          </w:p>
          <w:p w:rsidR="00741C56" w:rsidRPr="00321691" w:rsidRDefault="00741C56" w:rsidP="00741C56">
            <w:pPr>
              <w:pStyle w:val="NoSpacing"/>
              <w:rPr>
                <w:rFonts w:cstheme="minorHAnsi"/>
                <w:sz w:val="20"/>
                <w:szCs w:val="20"/>
              </w:rPr>
            </w:pPr>
            <w:r w:rsidRPr="00321691">
              <w:rPr>
                <w:rFonts w:cstheme="minorHAnsi"/>
                <w:sz w:val="20"/>
                <w:szCs w:val="20"/>
              </w:rPr>
              <w:t xml:space="preserve">Students will learn drills to help prepare for each question type with efficiency and speed key ingredients for success.  </w:t>
            </w:r>
            <w:r w:rsidR="00524087" w:rsidRPr="00321691">
              <w:rPr>
                <w:rFonts w:cstheme="minorHAnsi"/>
                <w:sz w:val="20"/>
                <w:szCs w:val="20"/>
              </w:rPr>
              <w:t>Particular attention will be paid to the evaluation question on Paper 1 and the comparison question on Paper 2 – both high value questions which the students will need to master.</w:t>
            </w:r>
          </w:p>
          <w:p w:rsidR="00524087" w:rsidRPr="00321691" w:rsidRDefault="00524087" w:rsidP="00741C56">
            <w:pPr>
              <w:pStyle w:val="NoSpacing"/>
              <w:rPr>
                <w:rFonts w:cstheme="minorHAnsi"/>
                <w:sz w:val="20"/>
                <w:szCs w:val="20"/>
              </w:rPr>
            </w:pPr>
          </w:p>
          <w:p w:rsidR="00524087" w:rsidRPr="001B487D" w:rsidRDefault="00524087" w:rsidP="00321691">
            <w:pPr>
              <w:pStyle w:val="NoSpacing"/>
              <w:rPr>
                <w:rFonts w:cstheme="minorHAnsi"/>
                <w:sz w:val="20"/>
                <w:szCs w:val="20"/>
              </w:rPr>
            </w:pPr>
            <w:r w:rsidRPr="00321691">
              <w:rPr>
                <w:rFonts w:cstheme="minorHAnsi"/>
                <w:sz w:val="20"/>
                <w:szCs w:val="20"/>
              </w:rPr>
              <w:t xml:space="preserve">Approaches to both the writing tasks – creative (Paper 1) and transactional (Paper 2) – will </w:t>
            </w:r>
            <w:r w:rsidR="00321691" w:rsidRPr="00321691">
              <w:rPr>
                <w:rFonts w:cstheme="minorHAnsi"/>
                <w:sz w:val="20"/>
                <w:szCs w:val="20"/>
              </w:rPr>
              <w:t xml:space="preserve">be revisited with opportunities to practise each discipline crucial to establish the importance of planning and the form this might take.  As with Literature, students will </w:t>
            </w:r>
            <w:r w:rsidR="00321691" w:rsidRPr="00321691">
              <w:rPr>
                <w:rFonts w:cstheme="minorHAnsi"/>
                <w:sz w:val="20"/>
                <w:szCs w:val="20"/>
              </w:rPr>
              <w:t>be shown model answers at various grade</w:t>
            </w:r>
            <w:r w:rsidR="00321691" w:rsidRPr="00321691">
              <w:rPr>
                <w:rFonts w:cstheme="minorHAnsi"/>
                <w:sz w:val="20"/>
                <w:szCs w:val="20"/>
              </w:rPr>
              <w:t>s</w:t>
            </w:r>
            <w:r w:rsidR="00321691" w:rsidRPr="00321691">
              <w:rPr>
                <w:rFonts w:cstheme="minorHAnsi"/>
                <w:sz w:val="20"/>
                <w:szCs w:val="20"/>
              </w:rPr>
              <w:t xml:space="preserve"> to help </w:t>
            </w:r>
            <w:r w:rsidR="00321691" w:rsidRPr="00321691">
              <w:rPr>
                <w:rFonts w:cstheme="minorHAnsi"/>
                <w:sz w:val="20"/>
                <w:szCs w:val="20"/>
              </w:rPr>
              <w:t>them</w:t>
            </w:r>
            <w:r w:rsidR="00321691" w:rsidRPr="00321691">
              <w:rPr>
                <w:rFonts w:cstheme="minorHAnsi"/>
                <w:sz w:val="20"/>
                <w:szCs w:val="20"/>
              </w:rPr>
              <w:t xml:space="preserve"> </w:t>
            </w:r>
            <w:r w:rsidR="00321691" w:rsidRPr="00321691">
              <w:rPr>
                <w:rFonts w:cstheme="minorHAnsi"/>
                <w:sz w:val="20"/>
                <w:szCs w:val="20"/>
              </w:rPr>
              <w:t xml:space="preserve">gauge what is required of them </w:t>
            </w:r>
            <w:r w:rsidR="00321691" w:rsidRPr="00321691">
              <w:rPr>
                <w:rFonts w:cstheme="minorHAnsi"/>
                <w:sz w:val="20"/>
                <w:szCs w:val="20"/>
              </w:rPr>
              <w:t>according to their</w:t>
            </w:r>
            <w:r w:rsidR="00321691" w:rsidRPr="00321691">
              <w:rPr>
                <w:rFonts w:cstheme="minorHAnsi"/>
                <w:sz w:val="20"/>
                <w:szCs w:val="20"/>
              </w:rPr>
              <w:t xml:space="preserve"> individual</w:t>
            </w:r>
            <w:r w:rsidR="00321691" w:rsidRPr="00321691">
              <w:rPr>
                <w:rFonts w:cstheme="minorHAnsi"/>
                <w:sz w:val="20"/>
                <w:szCs w:val="20"/>
              </w:rPr>
              <w:t xml:space="preserve"> </w:t>
            </w:r>
            <w:r w:rsidR="00321691" w:rsidRPr="00321691">
              <w:rPr>
                <w:rFonts w:cstheme="minorHAnsi"/>
                <w:sz w:val="20"/>
                <w:szCs w:val="20"/>
              </w:rPr>
              <w:t>targets.</w:t>
            </w:r>
          </w:p>
        </w:tc>
      </w:tr>
      <w:tr w:rsidR="001B487D" w:rsidTr="00306BFF">
        <w:tc>
          <w:tcPr>
            <w:tcW w:w="1472" w:type="dxa"/>
          </w:tcPr>
          <w:p w:rsidR="001B487D" w:rsidRPr="00EE70E6" w:rsidRDefault="001B487D" w:rsidP="00C66839">
            <w:pPr>
              <w:rPr>
                <w:b/>
              </w:rPr>
            </w:pPr>
            <w:r w:rsidRPr="00EE70E6">
              <w:rPr>
                <w:b/>
              </w:rPr>
              <w:t>CURRICULUM LINKS</w:t>
            </w:r>
          </w:p>
        </w:tc>
        <w:tc>
          <w:tcPr>
            <w:tcW w:w="4705" w:type="dxa"/>
          </w:tcPr>
          <w:p w:rsidR="001B487D" w:rsidRPr="007A7E5C" w:rsidRDefault="001B487D" w:rsidP="00C66839">
            <w:pPr>
              <w:pStyle w:val="NoSpacing"/>
              <w:rPr>
                <w:sz w:val="20"/>
                <w:szCs w:val="20"/>
              </w:rPr>
            </w:pPr>
            <w:r w:rsidRPr="007A7E5C">
              <w:rPr>
                <w:i/>
                <w:sz w:val="20"/>
                <w:szCs w:val="20"/>
              </w:rPr>
              <w:t>BACKWARD</w:t>
            </w:r>
            <w:r w:rsidRPr="007A7E5C">
              <w:rPr>
                <w:sz w:val="20"/>
                <w:szCs w:val="20"/>
              </w:rPr>
              <w:t xml:space="preserve"> – Gothic literature, class in </w:t>
            </w:r>
            <w:r w:rsidRPr="007A7E5C">
              <w:rPr>
                <w:i/>
                <w:sz w:val="20"/>
                <w:szCs w:val="20"/>
              </w:rPr>
              <w:t>Our Day Out</w:t>
            </w:r>
            <w:r w:rsidRPr="007A7E5C">
              <w:rPr>
                <w:sz w:val="20"/>
                <w:szCs w:val="20"/>
              </w:rPr>
              <w:t xml:space="preserve"> and other worldly intervention/the supernatural in </w:t>
            </w:r>
            <w:r w:rsidRPr="007A7E5C">
              <w:rPr>
                <w:i/>
                <w:sz w:val="20"/>
                <w:szCs w:val="20"/>
              </w:rPr>
              <w:t>A Monster Calls</w:t>
            </w:r>
          </w:p>
          <w:p w:rsidR="001B487D" w:rsidRPr="007A7E5C" w:rsidRDefault="001B487D" w:rsidP="00C66839">
            <w:pPr>
              <w:pStyle w:val="NoSpacing"/>
              <w:rPr>
                <w:i/>
                <w:sz w:val="20"/>
                <w:szCs w:val="20"/>
              </w:rPr>
            </w:pPr>
          </w:p>
          <w:p w:rsidR="001B487D" w:rsidRPr="007A7E5C" w:rsidRDefault="001B487D" w:rsidP="00C66839">
            <w:pPr>
              <w:pStyle w:val="NoSpacing"/>
              <w:rPr>
                <w:sz w:val="20"/>
                <w:szCs w:val="20"/>
              </w:rPr>
            </w:pPr>
            <w:r w:rsidRPr="007A7E5C">
              <w:rPr>
                <w:i/>
                <w:sz w:val="20"/>
                <w:szCs w:val="20"/>
              </w:rPr>
              <w:t xml:space="preserve">FORWARD – </w:t>
            </w:r>
            <w:r w:rsidRPr="007A7E5C">
              <w:rPr>
                <w:sz w:val="20"/>
                <w:szCs w:val="20"/>
              </w:rPr>
              <w:t xml:space="preserve">notion of transformation and redemption in </w:t>
            </w:r>
            <w:r w:rsidRPr="007A7E5C">
              <w:rPr>
                <w:i/>
                <w:sz w:val="20"/>
                <w:szCs w:val="20"/>
              </w:rPr>
              <w:t xml:space="preserve">An Inspector Calls </w:t>
            </w:r>
            <w:r w:rsidRPr="007A7E5C">
              <w:rPr>
                <w:sz w:val="20"/>
                <w:szCs w:val="20"/>
              </w:rPr>
              <w:t>and abuses of power in</w:t>
            </w:r>
            <w:r w:rsidRPr="007A7E5C">
              <w:rPr>
                <w:i/>
                <w:sz w:val="20"/>
                <w:szCs w:val="20"/>
              </w:rPr>
              <w:t xml:space="preserve"> Macbeth</w:t>
            </w:r>
          </w:p>
        </w:tc>
        <w:tc>
          <w:tcPr>
            <w:tcW w:w="9406" w:type="dxa"/>
            <w:vMerge/>
          </w:tcPr>
          <w:p w:rsidR="001B487D" w:rsidRPr="007A7E5C" w:rsidRDefault="001B487D" w:rsidP="00C66839">
            <w:pPr>
              <w:pStyle w:val="NoSpacing"/>
              <w:rPr>
                <w:rFonts w:cstheme="minorHAnsi"/>
                <w:sz w:val="20"/>
                <w:szCs w:val="20"/>
              </w:rPr>
            </w:pPr>
          </w:p>
        </w:tc>
      </w:tr>
      <w:tr w:rsidR="001B487D" w:rsidTr="00E4444E">
        <w:tc>
          <w:tcPr>
            <w:tcW w:w="1472" w:type="dxa"/>
          </w:tcPr>
          <w:p w:rsidR="001B487D" w:rsidRPr="00EE70E6" w:rsidRDefault="001B487D" w:rsidP="00C66839">
            <w:pPr>
              <w:rPr>
                <w:b/>
              </w:rPr>
            </w:pPr>
            <w:r w:rsidRPr="00EE70E6">
              <w:rPr>
                <w:b/>
              </w:rPr>
              <w:t>READING FOCUS</w:t>
            </w:r>
          </w:p>
        </w:tc>
        <w:tc>
          <w:tcPr>
            <w:tcW w:w="4705" w:type="dxa"/>
          </w:tcPr>
          <w:p w:rsidR="001B487D" w:rsidRPr="007A7E5C" w:rsidRDefault="001B487D" w:rsidP="00C66839">
            <w:pPr>
              <w:pStyle w:val="NoSpacing"/>
              <w:rPr>
                <w:b/>
                <w:sz w:val="20"/>
                <w:szCs w:val="20"/>
              </w:rPr>
            </w:pPr>
            <w:r w:rsidRPr="007A7E5C">
              <w:rPr>
                <w:sz w:val="20"/>
                <w:szCs w:val="20"/>
              </w:rPr>
              <w:t>c</w:t>
            </w:r>
            <w:r w:rsidRPr="007A7E5C">
              <w:rPr>
                <w:rFonts w:cstheme="minorHAnsi"/>
                <w:sz w:val="20"/>
                <w:szCs w:val="20"/>
              </w:rPr>
              <w:t>haracterisation; viewpoint; relationship between text and context; structure and their effects in ALL texts</w:t>
            </w:r>
          </w:p>
        </w:tc>
        <w:tc>
          <w:tcPr>
            <w:tcW w:w="9406" w:type="dxa"/>
            <w:vMerge/>
          </w:tcPr>
          <w:p w:rsidR="001B487D" w:rsidRPr="007A7E5C" w:rsidRDefault="001B487D" w:rsidP="00C66839">
            <w:pPr>
              <w:pStyle w:val="NoSpacing"/>
              <w:rPr>
                <w:rFonts w:cstheme="minorHAnsi"/>
                <w:sz w:val="20"/>
                <w:szCs w:val="20"/>
              </w:rPr>
            </w:pPr>
          </w:p>
        </w:tc>
      </w:tr>
      <w:tr w:rsidR="001B487D" w:rsidTr="004F7A85">
        <w:tc>
          <w:tcPr>
            <w:tcW w:w="1472" w:type="dxa"/>
          </w:tcPr>
          <w:p w:rsidR="001B487D" w:rsidRPr="00EE70E6" w:rsidRDefault="001B487D" w:rsidP="00C66839">
            <w:pPr>
              <w:rPr>
                <w:b/>
              </w:rPr>
            </w:pPr>
            <w:r w:rsidRPr="00EE70E6">
              <w:rPr>
                <w:b/>
              </w:rPr>
              <w:t>SPOKEN LANGUAGE</w:t>
            </w:r>
          </w:p>
        </w:tc>
        <w:tc>
          <w:tcPr>
            <w:tcW w:w="4705" w:type="dxa"/>
          </w:tcPr>
          <w:p w:rsidR="001B487D" w:rsidRPr="007A7E5C" w:rsidRDefault="001B487D" w:rsidP="00C66839">
            <w:pPr>
              <w:pStyle w:val="NoSpacing"/>
              <w:rPr>
                <w:sz w:val="20"/>
                <w:szCs w:val="20"/>
              </w:rPr>
            </w:pPr>
            <w:r w:rsidRPr="007A7E5C">
              <w:rPr>
                <w:sz w:val="20"/>
                <w:szCs w:val="20"/>
              </w:rPr>
              <w:t>Hot-seating of Scrooge &amp; Bob Cratchit; speech on causes and effect of poverty in the modern world</w:t>
            </w:r>
          </w:p>
        </w:tc>
        <w:tc>
          <w:tcPr>
            <w:tcW w:w="9406" w:type="dxa"/>
            <w:vMerge/>
          </w:tcPr>
          <w:p w:rsidR="001B487D" w:rsidRPr="007A7E5C" w:rsidRDefault="001B487D" w:rsidP="00C66839">
            <w:pPr>
              <w:pStyle w:val="NoSpacing"/>
              <w:rPr>
                <w:rFonts w:cstheme="minorHAnsi"/>
                <w:sz w:val="20"/>
                <w:szCs w:val="20"/>
              </w:rPr>
            </w:pPr>
          </w:p>
        </w:tc>
      </w:tr>
      <w:tr w:rsidR="001B487D" w:rsidTr="00F2283A">
        <w:tc>
          <w:tcPr>
            <w:tcW w:w="1472" w:type="dxa"/>
          </w:tcPr>
          <w:p w:rsidR="001B487D" w:rsidRPr="00EE70E6" w:rsidRDefault="001B487D" w:rsidP="00C66839">
            <w:pPr>
              <w:rPr>
                <w:b/>
              </w:rPr>
            </w:pPr>
            <w:r w:rsidRPr="00EE70E6">
              <w:rPr>
                <w:b/>
              </w:rPr>
              <w:t>CREATIVE &amp; VIEWPOINT WRITING</w:t>
            </w:r>
          </w:p>
        </w:tc>
        <w:tc>
          <w:tcPr>
            <w:tcW w:w="4705" w:type="dxa"/>
          </w:tcPr>
          <w:p w:rsidR="001B487D" w:rsidRPr="007A7E5C" w:rsidRDefault="001B487D" w:rsidP="00C66839">
            <w:pPr>
              <w:pStyle w:val="NoSpacing"/>
              <w:rPr>
                <w:sz w:val="20"/>
                <w:szCs w:val="20"/>
              </w:rPr>
            </w:pPr>
            <w:r w:rsidRPr="007A7E5C">
              <w:rPr>
                <w:sz w:val="20"/>
                <w:szCs w:val="20"/>
              </w:rPr>
              <w:t>Describe an image of an old man mimicking Dickens’ style; text transformation of poems into news articles and monologues.</w:t>
            </w:r>
          </w:p>
        </w:tc>
        <w:tc>
          <w:tcPr>
            <w:tcW w:w="9406" w:type="dxa"/>
            <w:vMerge/>
          </w:tcPr>
          <w:p w:rsidR="001B487D" w:rsidRPr="007A7E5C" w:rsidRDefault="001B487D" w:rsidP="00C66839">
            <w:pPr>
              <w:pStyle w:val="NoSpacing"/>
              <w:rPr>
                <w:rFonts w:cstheme="minorHAnsi"/>
                <w:sz w:val="20"/>
                <w:szCs w:val="20"/>
              </w:rPr>
            </w:pPr>
          </w:p>
        </w:tc>
      </w:tr>
      <w:tr w:rsidR="001B487D" w:rsidTr="0003413C">
        <w:tc>
          <w:tcPr>
            <w:tcW w:w="1472" w:type="dxa"/>
          </w:tcPr>
          <w:p w:rsidR="001B487D" w:rsidRPr="00EE70E6" w:rsidRDefault="001B487D" w:rsidP="00C66839">
            <w:pPr>
              <w:rPr>
                <w:b/>
              </w:rPr>
            </w:pPr>
            <w:r w:rsidRPr="00EE70E6">
              <w:rPr>
                <w:b/>
              </w:rPr>
              <w:t>POETRY</w:t>
            </w:r>
          </w:p>
        </w:tc>
        <w:tc>
          <w:tcPr>
            <w:tcW w:w="4705" w:type="dxa"/>
          </w:tcPr>
          <w:p w:rsidR="001B487D" w:rsidRPr="007A7E5C" w:rsidRDefault="001B487D" w:rsidP="00C66839">
            <w:pPr>
              <w:pStyle w:val="NoSpacing"/>
              <w:rPr>
                <w:sz w:val="20"/>
                <w:szCs w:val="20"/>
              </w:rPr>
            </w:pPr>
            <w:r w:rsidRPr="007A7E5C">
              <w:rPr>
                <w:sz w:val="20"/>
                <w:szCs w:val="20"/>
              </w:rPr>
              <w:t xml:space="preserve">London, Ozymandias, My Last Duchess, The Prelude and Storm on the Island </w:t>
            </w:r>
          </w:p>
        </w:tc>
        <w:tc>
          <w:tcPr>
            <w:tcW w:w="9406" w:type="dxa"/>
            <w:vMerge/>
          </w:tcPr>
          <w:p w:rsidR="001B487D" w:rsidRPr="007A7E5C" w:rsidRDefault="001B487D" w:rsidP="00C66839">
            <w:pPr>
              <w:pStyle w:val="NoSpacing"/>
              <w:rPr>
                <w:rFonts w:cstheme="minorHAnsi"/>
                <w:sz w:val="20"/>
                <w:szCs w:val="20"/>
              </w:rPr>
            </w:pPr>
          </w:p>
        </w:tc>
      </w:tr>
      <w:tr w:rsidR="001B487D" w:rsidTr="006F2D3A">
        <w:tc>
          <w:tcPr>
            <w:tcW w:w="1472" w:type="dxa"/>
          </w:tcPr>
          <w:p w:rsidR="001B487D" w:rsidRPr="00EE70E6" w:rsidRDefault="001B487D" w:rsidP="00C66839">
            <w:pPr>
              <w:rPr>
                <w:b/>
              </w:rPr>
            </w:pPr>
            <w:r w:rsidRPr="00EE70E6">
              <w:rPr>
                <w:b/>
              </w:rPr>
              <w:t>NON-FICTION</w:t>
            </w:r>
          </w:p>
        </w:tc>
        <w:tc>
          <w:tcPr>
            <w:tcW w:w="4705" w:type="dxa"/>
          </w:tcPr>
          <w:p w:rsidR="001B487D" w:rsidRPr="007A7E5C" w:rsidRDefault="001B487D" w:rsidP="00C66839">
            <w:pPr>
              <w:pStyle w:val="NoSpacing"/>
              <w:rPr>
                <w:rFonts w:cstheme="minorHAnsi"/>
                <w:b/>
                <w:sz w:val="20"/>
                <w:szCs w:val="20"/>
              </w:rPr>
            </w:pPr>
            <w:r w:rsidRPr="007A7E5C">
              <w:rPr>
                <w:sz w:val="20"/>
                <w:szCs w:val="20"/>
              </w:rPr>
              <w:t>Thomas Malthus article; Dickens’ speeches/lectures; stages of grief</w:t>
            </w:r>
          </w:p>
        </w:tc>
        <w:tc>
          <w:tcPr>
            <w:tcW w:w="9406" w:type="dxa"/>
            <w:vMerge/>
          </w:tcPr>
          <w:p w:rsidR="001B487D" w:rsidRPr="007A7E5C" w:rsidRDefault="001B487D" w:rsidP="00C66839">
            <w:pPr>
              <w:pStyle w:val="NoSpacing"/>
              <w:rPr>
                <w:rFonts w:cstheme="minorHAnsi"/>
                <w:sz w:val="20"/>
                <w:szCs w:val="20"/>
              </w:rPr>
            </w:pPr>
          </w:p>
        </w:tc>
      </w:tr>
      <w:tr w:rsidR="001B487D" w:rsidTr="00EB098D">
        <w:tc>
          <w:tcPr>
            <w:tcW w:w="1472" w:type="dxa"/>
          </w:tcPr>
          <w:p w:rsidR="001B487D" w:rsidRPr="00EE70E6" w:rsidRDefault="001B487D" w:rsidP="00C66839">
            <w:pPr>
              <w:rPr>
                <w:b/>
              </w:rPr>
            </w:pPr>
            <w:r w:rsidRPr="00EE70E6">
              <w:rPr>
                <w:b/>
              </w:rPr>
              <w:t>THEMES</w:t>
            </w:r>
          </w:p>
        </w:tc>
        <w:tc>
          <w:tcPr>
            <w:tcW w:w="4705" w:type="dxa"/>
          </w:tcPr>
          <w:p w:rsidR="001B487D" w:rsidRPr="007A7E5C" w:rsidRDefault="001B487D" w:rsidP="00C66839">
            <w:pPr>
              <w:pStyle w:val="NoSpacing"/>
              <w:rPr>
                <w:sz w:val="20"/>
                <w:szCs w:val="20"/>
              </w:rPr>
            </w:pPr>
            <w:r w:rsidRPr="007A7E5C">
              <w:rPr>
                <w:sz w:val="20"/>
                <w:szCs w:val="20"/>
              </w:rPr>
              <w:t>Family, poverty, greed, Christmas, redemption, morality, transformation, supernatural</w:t>
            </w:r>
            <w:r w:rsidRPr="007A7E5C">
              <w:rPr>
                <w:b/>
                <w:sz w:val="20"/>
                <w:szCs w:val="20"/>
              </w:rPr>
              <w:t xml:space="preserve">  </w:t>
            </w:r>
          </w:p>
        </w:tc>
        <w:tc>
          <w:tcPr>
            <w:tcW w:w="9406" w:type="dxa"/>
            <w:vMerge/>
          </w:tcPr>
          <w:p w:rsidR="001B487D" w:rsidRPr="007A7E5C" w:rsidRDefault="001B487D" w:rsidP="00C66839">
            <w:pPr>
              <w:pStyle w:val="NoSpacing"/>
              <w:rPr>
                <w:rFonts w:cstheme="minorHAnsi"/>
                <w:sz w:val="20"/>
                <w:szCs w:val="20"/>
              </w:rPr>
            </w:pPr>
          </w:p>
        </w:tc>
      </w:tr>
      <w:tr w:rsidR="001B487D" w:rsidTr="00105381">
        <w:tc>
          <w:tcPr>
            <w:tcW w:w="1472" w:type="dxa"/>
          </w:tcPr>
          <w:p w:rsidR="001B487D" w:rsidRPr="00EE70E6" w:rsidRDefault="001B487D" w:rsidP="00C66839">
            <w:pPr>
              <w:rPr>
                <w:b/>
              </w:rPr>
            </w:pPr>
            <w:r w:rsidRPr="00EE70E6">
              <w:rPr>
                <w:b/>
              </w:rPr>
              <w:t>ASSESSMENT</w:t>
            </w:r>
          </w:p>
        </w:tc>
        <w:tc>
          <w:tcPr>
            <w:tcW w:w="4705" w:type="dxa"/>
          </w:tcPr>
          <w:p w:rsidR="001B487D" w:rsidRPr="007A7E5C" w:rsidRDefault="001B487D" w:rsidP="00C66839">
            <w:pPr>
              <w:pStyle w:val="NoSpacing"/>
              <w:rPr>
                <w:sz w:val="20"/>
                <w:szCs w:val="20"/>
              </w:rPr>
            </w:pPr>
            <w:r w:rsidRPr="007A7E5C">
              <w:rPr>
                <w:b/>
                <w:sz w:val="20"/>
                <w:szCs w:val="20"/>
              </w:rPr>
              <w:t>AP1: READING</w:t>
            </w:r>
            <w:r w:rsidRPr="007A7E5C">
              <w:rPr>
                <w:sz w:val="20"/>
                <w:szCs w:val="20"/>
              </w:rPr>
              <w:t xml:space="preserve"> – GCSE question targeting character, theme and mood and atmosphere allowing for planning and writing of well organised essays</w:t>
            </w:r>
          </w:p>
          <w:p w:rsidR="001B487D" w:rsidRPr="007A7E5C" w:rsidRDefault="001B487D" w:rsidP="00C66839">
            <w:pPr>
              <w:rPr>
                <w:sz w:val="20"/>
                <w:szCs w:val="20"/>
              </w:rPr>
            </w:pPr>
            <w:r w:rsidRPr="007A7E5C">
              <w:rPr>
                <w:b/>
                <w:sz w:val="20"/>
                <w:szCs w:val="20"/>
              </w:rPr>
              <w:t>AP1: WRITING</w:t>
            </w:r>
            <w:r w:rsidRPr="007A7E5C">
              <w:rPr>
                <w:sz w:val="20"/>
                <w:szCs w:val="20"/>
              </w:rPr>
              <w:t xml:space="preserve"> –</w:t>
            </w:r>
            <w:r>
              <w:rPr>
                <w:sz w:val="20"/>
                <w:szCs w:val="20"/>
              </w:rPr>
              <w:t xml:space="preserve"> GCSE question targeting creative and/ or transactional writing</w:t>
            </w:r>
          </w:p>
        </w:tc>
        <w:tc>
          <w:tcPr>
            <w:tcW w:w="9406" w:type="dxa"/>
            <w:vMerge/>
          </w:tcPr>
          <w:p w:rsidR="001B487D" w:rsidRPr="007A7E5C" w:rsidRDefault="001B487D" w:rsidP="00C66839">
            <w:pPr>
              <w:rPr>
                <w:sz w:val="20"/>
                <w:szCs w:val="20"/>
              </w:rPr>
            </w:pPr>
          </w:p>
        </w:tc>
      </w:tr>
    </w:tbl>
    <w:p w:rsidR="00584D4B" w:rsidRDefault="00584D4B" w:rsidP="0051657D">
      <w:pPr>
        <w:jc w:val="center"/>
      </w:pPr>
    </w:p>
    <w:sectPr w:rsidR="00584D4B" w:rsidSect="00AF298F">
      <w:pgSz w:w="16838" w:h="11906" w:orient="landscape"/>
      <w:pgMar w:top="426"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419A1"/>
    <w:multiLevelType w:val="hybridMultilevel"/>
    <w:tmpl w:val="F142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8F"/>
    <w:rsid w:val="000F28FE"/>
    <w:rsid w:val="001B487D"/>
    <w:rsid w:val="00321691"/>
    <w:rsid w:val="0032202D"/>
    <w:rsid w:val="004535D7"/>
    <w:rsid w:val="0051657D"/>
    <w:rsid w:val="00524087"/>
    <w:rsid w:val="00541D7C"/>
    <w:rsid w:val="00584D4B"/>
    <w:rsid w:val="00704A5B"/>
    <w:rsid w:val="007405F7"/>
    <w:rsid w:val="00741C56"/>
    <w:rsid w:val="00756AF2"/>
    <w:rsid w:val="007A7E5C"/>
    <w:rsid w:val="0084157C"/>
    <w:rsid w:val="00855EB0"/>
    <w:rsid w:val="0097447C"/>
    <w:rsid w:val="00AC3386"/>
    <w:rsid w:val="00AF298F"/>
    <w:rsid w:val="00C34064"/>
    <w:rsid w:val="00C738BA"/>
    <w:rsid w:val="00E51E75"/>
    <w:rsid w:val="00EE70E6"/>
    <w:rsid w:val="00FC0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D244"/>
  <w15:chartTrackingRefBased/>
  <w15:docId w15:val="{C180934D-B5B1-440A-B6AE-6DB6FCA5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298F"/>
    <w:pPr>
      <w:spacing w:after="0" w:line="240" w:lineRule="auto"/>
    </w:pPr>
  </w:style>
  <w:style w:type="paragraph" w:customStyle="1" w:styleId="Default">
    <w:name w:val="Default"/>
    <w:rsid w:val="00855E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1BEDCA3A</Template>
  <TotalTime>78</TotalTime>
  <Pages>5</Pages>
  <Words>3224</Words>
  <Characters>18379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 Owen</dc:creator>
  <cp:keywords/>
  <dc:description/>
  <cp:lastModifiedBy>Mr P Owen</cp:lastModifiedBy>
  <cp:revision>8</cp:revision>
  <dcterms:created xsi:type="dcterms:W3CDTF">2021-07-13T15:52:00Z</dcterms:created>
  <dcterms:modified xsi:type="dcterms:W3CDTF">2021-07-14T15:33:00Z</dcterms:modified>
</cp:coreProperties>
</file>