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742"/>
        <w:gridCol w:w="2081"/>
        <w:gridCol w:w="1402"/>
        <w:gridCol w:w="2141"/>
        <w:gridCol w:w="1843"/>
        <w:gridCol w:w="1701"/>
        <w:gridCol w:w="1689"/>
        <w:gridCol w:w="1349"/>
      </w:tblGrid>
      <w:tr w:rsidR="00726976" w:rsidTr="00726976">
        <w:tc>
          <w:tcPr>
            <w:tcW w:w="1742" w:type="dxa"/>
          </w:tcPr>
          <w:p w:rsidR="00142A08" w:rsidRPr="006F5FD4" w:rsidRDefault="00142A08">
            <w:pPr>
              <w:rPr>
                <w:b/>
                <w:highlight w:val="yellow"/>
              </w:rPr>
            </w:pPr>
            <w:r w:rsidRPr="000B6178">
              <w:rPr>
                <w:b/>
              </w:rPr>
              <w:t>Religious studies</w:t>
            </w:r>
            <w:r w:rsidR="00F43B40" w:rsidRPr="000B6178">
              <w:rPr>
                <w:b/>
              </w:rPr>
              <w:t>:</w:t>
            </w:r>
            <w:r w:rsidRPr="000B6178">
              <w:rPr>
                <w:b/>
              </w:rPr>
              <w:t xml:space="preserve"> </w:t>
            </w:r>
            <w:r w:rsidR="00AE02BB" w:rsidRPr="000B6178">
              <w:rPr>
                <w:b/>
              </w:rPr>
              <w:t xml:space="preserve"> </w:t>
            </w:r>
            <w:r w:rsidR="00F83A2D" w:rsidRPr="000B6178">
              <w:rPr>
                <w:b/>
              </w:rPr>
              <w:t>YR</w:t>
            </w:r>
            <w:r w:rsidR="006D61E9" w:rsidRPr="000B6178">
              <w:rPr>
                <w:b/>
              </w:rPr>
              <w:t xml:space="preserve"> 11</w:t>
            </w:r>
          </w:p>
        </w:tc>
        <w:tc>
          <w:tcPr>
            <w:tcW w:w="2081" w:type="dxa"/>
          </w:tcPr>
          <w:p w:rsidR="00142A08" w:rsidRDefault="00142A08">
            <w:pPr>
              <w:rPr>
                <w:u w:val="single"/>
              </w:rPr>
            </w:pPr>
            <w:r w:rsidRPr="006F5FD4">
              <w:rPr>
                <w:u w:val="single"/>
              </w:rPr>
              <w:t xml:space="preserve">Unit 1: </w:t>
            </w:r>
          </w:p>
          <w:p w:rsidR="006D61E9" w:rsidRPr="006F5FD4" w:rsidRDefault="006D61E9">
            <w:pPr>
              <w:rPr>
                <w:u w:val="single"/>
              </w:rPr>
            </w:pPr>
            <w:r>
              <w:rPr>
                <w:u w:val="single"/>
              </w:rPr>
              <w:t xml:space="preserve">Christian </w:t>
            </w:r>
            <w:r w:rsidR="0043268F">
              <w:rPr>
                <w:u w:val="single"/>
              </w:rPr>
              <w:t xml:space="preserve">Practices </w:t>
            </w:r>
          </w:p>
        </w:tc>
        <w:tc>
          <w:tcPr>
            <w:tcW w:w="1402" w:type="dxa"/>
          </w:tcPr>
          <w:p w:rsidR="00142A08" w:rsidRPr="0037600C" w:rsidRDefault="00142A08">
            <w:pPr>
              <w:rPr>
                <w:u w:val="single"/>
              </w:rPr>
            </w:pPr>
            <w:r w:rsidRPr="0037600C">
              <w:rPr>
                <w:u w:val="single"/>
              </w:rPr>
              <w:t>No of lessons:</w:t>
            </w:r>
            <w:r w:rsidR="00AE02BB" w:rsidRPr="0037600C">
              <w:rPr>
                <w:u w:val="single"/>
              </w:rPr>
              <w:t xml:space="preserve"> </w:t>
            </w:r>
          </w:p>
          <w:p w:rsidR="006D61E9" w:rsidRPr="0037600C" w:rsidRDefault="00206E9D">
            <w:pPr>
              <w:rPr>
                <w:u w:val="single"/>
              </w:rPr>
            </w:pPr>
            <w:r>
              <w:rPr>
                <w:u w:val="single"/>
              </w:rPr>
              <w:t>20</w:t>
            </w:r>
          </w:p>
        </w:tc>
        <w:tc>
          <w:tcPr>
            <w:tcW w:w="8723" w:type="dxa"/>
            <w:gridSpan w:val="5"/>
          </w:tcPr>
          <w:p w:rsidR="00142A08" w:rsidRPr="0037600C" w:rsidRDefault="00142A08">
            <w:pPr>
              <w:rPr>
                <w:u w:val="single"/>
              </w:rPr>
            </w:pPr>
            <w:r w:rsidRPr="0037600C">
              <w:rPr>
                <w:u w:val="single"/>
              </w:rPr>
              <w:t>Curriculum goals:</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 xml:space="preserve">Students </w:t>
            </w:r>
            <w:r w:rsidR="0037600C" w:rsidRPr="0037600C">
              <w:rPr>
                <w:rFonts w:asciiTheme="minorHAnsi" w:hAnsiTheme="minorHAnsi" w:cstheme="minorHAnsi"/>
                <w:color w:val="000000" w:themeColor="text1"/>
                <w:sz w:val="20"/>
                <w:szCs w:val="20"/>
              </w:rPr>
              <w:t xml:space="preserve">by the end of this course will </w:t>
            </w:r>
            <w:r w:rsidRPr="0037600C">
              <w:rPr>
                <w:rFonts w:asciiTheme="minorHAnsi" w:hAnsiTheme="minorHAnsi" w:cstheme="minorHAnsi"/>
                <w:color w:val="000000" w:themeColor="text1"/>
                <w:sz w:val="20"/>
                <w:szCs w:val="20"/>
              </w:rPr>
              <w:t>be aware that Christianity is one of the diverse religious traditions and beliefs in Great Britain today and that the main religious tradition in Great Britain is Christianity. This knowledge may be applied throughout the assessment of the specified content.</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Students</w:t>
            </w:r>
            <w:r w:rsidR="0037600C">
              <w:rPr>
                <w:rFonts w:asciiTheme="minorHAnsi" w:hAnsiTheme="minorHAnsi" w:cstheme="minorHAnsi"/>
                <w:color w:val="000000" w:themeColor="text1"/>
                <w:sz w:val="20"/>
                <w:szCs w:val="20"/>
              </w:rPr>
              <w:t xml:space="preserve"> will</w:t>
            </w:r>
            <w:r w:rsidRPr="0037600C">
              <w:rPr>
                <w:rFonts w:asciiTheme="minorHAnsi" w:hAnsiTheme="minorHAnsi" w:cstheme="minorHAnsi"/>
                <w:color w:val="000000" w:themeColor="text1"/>
                <w:sz w:val="20"/>
                <w:szCs w:val="20"/>
              </w:rPr>
              <w:t xml:space="preserve"> study the beliefs, teachings and practices of Christianity specified and their basis in Christian sources of wisdom and authority.</w:t>
            </w:r>
            <w:r w:rsidR="0037600C" w:rsidRPr="0037600C">
              <w:rPr>
                <w:rFonts w:asciiTheme="minorHAnsi" w:hAnsiTheme="minorHAnsi" w:cstheme="minorHAnsi"/>
                <w:color w:val="000000" w:themeColor="text1"/>
                <w:sz w:val="20"/>
                <w:szCs w:val="20"/>
              </w:rPr>
              <w:t xml:space="preserve"> Students will</w:t>
            </w:r>
            <w:r w:rsidRPr="0037600C">
              <w:rPr>
                <w:rFonts w:asciiTheme="minorHAnsi" w:hAnsiTheme="minorHAnsi" w:cstheme="minorHAnsi"/>
                <w:color w:val="000000" w:themeColor="text1"/>
                <w:sz w:val="20"/>
                <w:szCs w:val="20"/>
              </w:rPr>
              <w:t xml:space="preserve"> be able to refer to scripture and/or sacred texts where appropriate. </w:t>
            </w:r>
          </w:p>
          <w:p w:rsidR="00D039B8" w:rsidRPr="0037600C" w:rsidRDefault="00D039B8" w:rsidP="00D039B8">
            <w:pPr>
              <w:pStyle w:val="NormalWeb"/>
              <w:shd w:val="clear" w:color="auto" w:fill="FFFFFF"/>
              <w:spacing w:before="0" w:beforeAutospacing="0" w:after="0" w:afterAutospacing="0"/>
              <w:textAlignment w:val="baseline"/>
              <w:rPr>
                <w:rFonts w:asciiTheme="minorHAnsi" w:hAnsiTheme="minorHAnsi" w:cstheme="minorHAnsi"/>
                <w:color w:val="000000" w:themeColor="text1"/>
                <w:sz w:val="20"/>
                <w:szCs w:val="20"/>
              </w:rPr>
            </w:pPr>
            <w:r w:rsidRPr="0037600C">
              <w:rPr>
                <w:rFonts w:asciiTheme="minorHAnsi" w:hAnsiTheme="minorHAnsi" w:cstheme="minorHAnsi"/>
                <w:color w:val="000000" w:themeColor="text1"/>
                <w:sz w:val="20"/>
                <w:szCs w:val="20"/>
              </w:rPr>
              <w:t xml:space="preserve">Students </w:t>
            </w:r>
            <w:r w:rsidR="0037600C" w:rsidRPr="0037600C">
              <w:rPr>
                <w:rFonts w:asciiTheme="minorHAnsi" w:hAnsiTheme="minorHAnsi" w:cstheme="minorHAnsi"/>
                <w:color w:val="000000" w:themeColor="text1"/>
                <w:sz w:val="20"/>
                <w:szCs w:val="20"/>
              </w:rPr>
              <w:t>will</w:t>
            </w:r>
            <w:r w:rsidRPr="0037600C">
              <w:rPr>
                <w:rFonts w:asciiTheme="minorHAnsi" w:hAnsiTheme="minorHAnsi" w:cstheme="minorHAnsi"/>
                <w:color w:val="000000" w:themeColor="text1"/>
                <w:sz w:val="20"/>
                <w:szCs w:val="20"/>
              </w:rPr>
              <w:t xml:space="preserve"> study the influence of the beliefs, teachings and practices studied on individuals, communities and societies.</w:t>
            </w:r>
            <w:r w:rsidR="0037600C" w:rsidRPr="0037600C">
              <w:rPr>
                <w:rFonts w:asciiTheme="minorHAnsi" w:hAnsiTheme="minorHAnsi" w:cstheme="minorHAnsi"/>
                <w:color w:val="000000" w:themeColor="text1"/>
                <w:sz w:val="20"/>
                <w:szCs w:val="20"/>
              </w:rPr>
              <w:t xml:space="preserve"> </w:t>
            </w:r>
            <w:r w:rsidRPr="0037600C">
              <w:rPr>
                <w:rFonts w:asciiTheme="minorHAnsi" w:hAnsiTheme="minorHAnsi" w:cstheme="minorHAnsi"/>
                <w:color w:val="000000" w:themeColor="text1"/>
                <w:sz w:val="20"/>
                <w:szCs w:val="20"/>
              </w:rPr>
              <w:t xml:space="preserve">Common and divergent views within Christianity in the way beliefs and teachings are understood and expressed </w:t>
            </w:r>
            <w:r w:rsidR="0037600C" w:rsidRPr="0037600C">
              <w:rPr>
                <w:rFonts w:asciiTheme="minorHAnsi" w:hAnsiTheme="minorHAnsi" w:cstheme="minorHAnsi"/>
                <w:color w:val="000000" w:themeColor="text1"/>
                <w:sz w:val="20"/>
                <w:szCs w:val="20"/>
              </w:rPr>
              <w:t>will</w:t>
            </w:r>
            <w:r w:rsidRPr="0037600C">
              <w:rPr>
                <w:rFonts w:asciiTheme="minorHAnsi" w:hAnsiTheme="minorHAnsi" w:cstheme="minorHAnsi"/>
                <w:color w:val="000000" w:themeColor="text1"/>
                <w:sz w:val="20"/>
                <w:szCs w:val="20"/>
              </w:rPr>
              <w:t xml:space="preserve"> be included throughout. Students may refer to a range of different Christian perspectives in their answers including Catholic, Orthodox and Protestant. </w:t>
            </w:r>
          </w:p>
          <w:p w:rsidR="00142A08" w:rsidRPr="0037600C" w:rsidRDefault="006D61E9">
            <w:pPr>
              <w:rPr>
                <w:color w:val="000000" w:themeColor="text1"/>
              </w:rPr>
            </w:pPr>
            <w:r w:rsidRPr="0037600C">
              <w:rPr>
                <w:color w:val="000000" w:themeColor="text1"/>
                <w:sz w:val="20"/>
              </w:rPr>
              <w:t xml:space="preserve">The thorough analysis of these varying views will lead to the development of the skill of evaluation, logical chains of reasoning and sound judgements based on the available evidence. Students will finish this unit with a thorough understanding of the different and sometimes conflicting views in society regarding this topic and will be tooled with the skills to debate these topics in future discussions in or outside the classroom. The activities and the topics are designed for pupils to enhance their skills of critical analysis and evaluation which they would be able to use in a variety of jobs and in further education. </w:t>
            </w:r>
          </w:p>
        </w:tc>
      </w:tr>
      <w:tr w:rsidR="00142A08" w:rsidTr="00726976">
        <w:tc>
          <w:tcPr>
            <w:tcW w:w="5225" w:type="dxa"/>
            <w:gridSpan w:val="3"/>
          </w:tcPr>
          <w:p w:rsidR="00142A08" w:rsidRPr="006F5FD4" w:rsidRDefault="006F5FD4">
            <w:pPr>
              <w:rPr>
                <w:u w:val="single"/>
              </w:rPr>
            </w:pPr>
            <w:r w:rsidRPr="006F5FD4">
              <w:rPr>
                <w:u w:val="single"/>
              </w:rPr>
              <w:t>Differentiation, scaffolding and support:</w:t>
            </w:r>
          </w:p>
          <w:p w:rsidR="00E87988" w:rsidRPr="00FB754F" w:rsidRDefault="00E87988" w:rsidP="00E87988">
            <w:pPr>
              <w:rPr>
                <w:sz w:val="20"/>
              </w:rPr>
            </w:pPr>
            <w:r>
              <w:rPr>
                <w:b/>
                <w:sz w:val="20"/>
              </w:rPr>
              <w:t xml:space="preserve">Knowledge support- </w:t>
            </w:r>
            <w:r w:rsidRPr="00FB754F">
              <w:rPr>
                <w:sz w:val="20"/>
              </w:rPr>
              <w:t>see extended reading/listening/watching opportunities.</w:t>
            </w:r>
          </w:p>
          <w:p w:rsidR="00E87988" w:rsidRPr="0083227F" w:rsidRDefault="00E87988" w:rsidP="00E87988">
            <w:pPr>
              <w:rPr>
                <w:sz w:val="20"/>
              </w:rPr>
            </w:pPr>
            <w:r w:rsidRPr="0083227F">
              <w:rPr>
                <w:b/>
                <w:sz w:val="20"/>
              </w:rPr>
              <w:t>Reading support:</w:t>
            </w:r>
            <w:r w:rsidRPr="0083227F">
              <w:rPr>
                <w:sz w:val="20"/>
              </w:rPr>
              <w:t xml:space="preserve"> Peer listening to whole class reading out loud, highlighting activities of key passages that are read exploring the meaning of passages and quotes within passages. ‘Circle words you don’t understand’ approach to most reading exercises coupled with explanations and clarifications from teachers and students.</w:t>
            </w:r>
          </w:p>
          <w:p w:rsidR="00142A08" w:rsidRDefault="00E87988">
            <w:r w:rsidRPr="0083227F">
              <w:rPr>
                <w:b/>
                <w:sz w:val="20"/>
              </w:rPr>
              <w:t>Skills support</w:t>
            </w:r>
            <w:r w:rsidRPr="0083227F">
              <w:rPr>
                <w:sz w:val="20"/>
              </w:rPr>
              <w:t>: All skills questions supported with modelled answers, I do, we do, you do approach to 12-mark questions, sentence suggestions where needed and paragraph structure acronyms such as PEELE. Focus on the meanings of specific skills applied before attempting questions of tasks such as explaining what evaluation means. Thorough analysis of mark schemes that highlight specific skills, before answering questions.</w:t>
            </w:r>
          </w:p>
        </w:tc>
        <w:tc>
          <w:tcPr>
            <w:tcW w:w="8723" w:type="dxa"/>
            <w:gridSpan w:val="5"/>
          </w:tcPr>
          <w:p w:rsidR="006F5FD4" w:rsidRDefault="006F5FD4">
            <w:pPr>
              <w:rPr>
                <w:u w:val="single"/>
              </w:rPr>
            </w:pPr>
            <w:r w:rsidRPr="006F5FD4">
              <w:rPr>
                <w:u w:val="single"/>
              </w:rPr>
              <w:t>Stretch</w:t>
            </w:r>
            <w:r>
              <w:rPr>
                <w:u w:val="single"/>
              </w:rPr>
              <w:t>/</w:t>
            </w:r>
            <w:r w:rsidRPr="006F5FD4">
              <w:rPr>
                <w:u w:val="single"/>
              </w:rPr>
              <w:t>challenge opportunities:</w:t>
            </w:r>
          </w:p>
          <w:p w:rsidR="00E87988" w:rsidRDefault="00E87988" w:rsidP="00E87988">
            <w:proofErr w:type="spellStart"/>
            <w:r>
              <w:t>REach</w:t>
            </w:r>
            <w:proofErr w:type="spellEnd"/>
            <w:r>
              <w:t xml:space="preserve"> questions on main task slides. A level content on topics such as </w:t>
            </w:r>
            <w:r w:rsidR="001C0944">
              <w:t xml:space="preserve">evangelism and freedom of speech </w:t>
            </w:r>
            <w:r>
              <w:t xml:space="preserve">filtered down to all classes. Open ended opinion-based questions including the lesson title facilitate expanded viewpoints and explanations of viewpoints. Stretch and challenge home learning exercises to deepen knowledge such as further reading websites </w:t>
            </w:r>
            <w:r w:rsidR="0043268F">
              <w:t xml:space="preserve">on </w:t>
            </w:r>
            <w:r w:rsidR="001C0944">
              <w:t xml:space="preserve">Infant and Adult Baptism. </w:t>
            </w:r>
          </w:p>
          <w:p w:rsidR="006F5FD4" w:rsidRDefault="006F5FD4" w:rsidP="006F5FD4">
            <w:pPr>
              <w:rPr>
                <w:u w:val="single"/>
              </w:rPr>
            </w:pPr>
            <w:r w:rsidRPr="006F5FD4">
              <w:rPr>
                <w:u w:val="single"/>
              </w:rPr>
              <w:t>Extended extra-curricular reading/listening/watching opportunities:</w:t>
            </w:r>
          </w:p>
          <w:p w:rsidR="000372D3" w:rsidRDefault="000372D3" w:rsidP="000372D3">
            <w:r>
              <w:t xml:space="preserve">Documentary/film list draw up using the </w:t>
            </w:r>
            <w:proofErr w:type="spellStart"/>
            <w:r>
              <w:t>Ethflix</w:t>
            </w:r>
            <w:proofErr w:type="spellEnd"/>
            <w:r>
              <w:t xml:space="preserve"> platform and distributed to students. Additional material linked to each </w:t>
            </w:r>
            <w:proofErr w:type="spellStart"/>
            <w:r>
              <w:t>yr</w:t>
            </w:r>
            <w:proofErr w:type="spellEnd"/>
            <w:r>
              <w:t xml:space="preserve"> group advertised on staff boards. Additional reading and website suggestions added to KOs.</w:t>
            </w:r>
          </w:p>
          <w:p w:rsidR="006F5FD4" w:rsidRDefault="006F5FD4" w:rsidP="006F5FD4"/>
          <w:p w:rsidR="00142A08" w:rsidRDefault="00142A08" w:rsidP="006F5FD4"/>
          <w:p w:rsidR="000372D3" w:rsidRDefault="000372D3" w:rsidP="006F5FD4"/>
          <w:p w:rsidR="000372D3" w:rsidRDefault="000372D3" w:rsidP="006F5FD4"/>
          <w:p w:rsidR="000372D3" w:rsidRDefault="000372D3" w:rsidP="006F5FD4"/>
          <w:p w:rsidR="000372D3" w:rsidRDefault="000372D3" w:rsidP="006F5FD4"/>
          <w:p w:rsidR="000372D3" w:rsidRPr="006F5FD4" w:rsidRDefault="000372D3" w:rsidP="006F5FD4"/>
        </w:tc>
      </w:tr>
      <w:tr w:rsidR="00726976" w:rsidTr="00726976">
        <w:tc>
          <w:tcPr>
            <w:tcW w:w="1742" w:type="dxa"/>
          </w:tcPr>
          <w:p w:rsidR="00142A08" w:rsidRPr="006F5FD4" w:rsidRDefault="006F5FD4">
            <w:pPr>
              <w:rPr>
                <w:b/>
              </w:rPr>
            </w:pPr>
            <w:r w:rsidRPr="006F5FD4">
              <w:rPr>
                <w:b/>
                <w:sz w:val="20"/>
              </w:rPr>
              <w:lastRenderedPageBreak/>
              <w:t>Sequence of learning</w:t>
            </w:r>
            <w:r>
              <w:rPr>
                <w:b/>
                <w:sz w:val="20"/>
              </w:rPr>
              <w:t>: Lesson</w:t>
            </w:r>
            <w:r w:rsidRPr="006F5FD4">
              <w:rPr>
                <w:b/>
                <w:sz w:val="20"/>
              </w:rPr>
              <w:t xml:space="preserve"> title/question.</w:t>
            </w:r>
          </w:p>
        </w:tc>
        <w:tc>
          <w:tcPr>
            <w:tcW w:w="2081" w:type="dxa"/>
          </w:tcPr>
          <w:p w:rsidR="00142A08" w:rsidRPr="006F5FD4" w:rsidRDefault="006F5FD4">
            <w:pPr>
              <w:rPr>
                <w:b/>
              </w:rPr>
            </w:pPr>
            <w:r w:rsidRPr="006F5FD4">
              <w:rPr>
                <w:b/>
                <w:sz w:val="20"/>
              </w:rPr>
              <w:t>Knowledge</w:t>
            </w:r>
            <w:r>
              <w:rPr>
                <w:b/>
                <w:sz w:val="20"/>
              </w:rPr>
              <w:t xml:space="preserve"> (K)</w:t>
            </w:r>
            <w:r w:rsidRPr="006F5FD4">
              <w:rPr>
                <w:b/>
                <w:sz w:val="20"/>
              </w:rPr>
              <w:t xml:space="preserve"> skills</w:t>
            </w:r>
            <w:r>
              <w:rPr>
                <w:b/>
                <w:sz w:val="20"/>
              </w:rPr>
              <w:t xml:space="preserve"> (S)</w:t>
            </w:r>
            <w:r w:rsidRPr="006F5FD4">
              <w:rPr>
                <w:b/>
                <w:sz w:val="20"/>
              </w:rPr>
              <w:t xml:space="preserve"> and vocab</w:t>
            </w:r>
            <w:r>
              <w:rPr>
                <w:b/>
                <w:sz w:val="20"/>
              </w:rPr>
              <w:t xml:space="preserve"> (V) covered</w:t>
            </w:r>
            <w:r w:rsidRPr="006F5FD4">
              <w:rPr>
                <w:b/>
                <w:sz w:val="20"/>
              </w:rPr>
              <w:t>.</w:t>
            </w:r>
          </w:p>
        </w:tc>
        <w:tc>
          <w:tcPr>
            <w:tcW w:w="1402" w:type="dxa"/>
          </w:tcPr>
          <w:p w:rsidR="00142A08" w:rsidRPr="006F5FD4" w:rsidRDefault="006F5FD4">
            <w:pPr>
              <w:rPr>
                <w:b/>
              </w:rPr>
            </w:pPr>
            <w:r w:rsidRPr="006F5FD4">
              <w:rPr>
                <w:b/>
                <w:sz w:val="20"/>
              </w:rPr>
              <w:t>Recall of prior topics</w:t>
            </w:r>
          </w:p>
        </w:tc>
        <w:tc>
          <w:tcPr>
            <w:tcW w:w="2141" w:type="dxa"/>
          </w:tcPr>
          <w:p w:rsidR="00142A08" w:rsidRPr="006F5FD4" w:rsidRDefault="006F5FD4">
            <w:pPr>
              <w:rPr>
                <w:b/>
              </w:rPr>
            </w:pPr>
            <w:r w:rsidRPr="006F5FD4">
              <w:rPr>
                <w:b/>
                <w:sz w:val="18"/>
              </w:rPr>
              <w:t>Furthering cultural capital and opp</w:t>
            </w:r>
            <w:r>
              <w:rPr>
                <w:b/>
                <w:sz w:val="18"/>
              </w:rPr>
              <w:t>ortunities</w:t>
            </w:r>
            <w:r w:rsidRPr="006F5FD4">
              <w:rPr>
                <w:b/>
                <w:sz w:val="18"/>
              </w:rPr>
              <w:t xml:space="preserve"> for reading</w:t>
            </w:r>
          </w:p>
        </w:tc>
        <w:tc>
          <w:tcPr>
            <w:tcW w:w="1843" w:type="dxa"/>
          </w:tcPr>
          <w:p w:rsidR="00142A08" w:rsidRPr="006F5FD4" w:rsidRDefault="006F5FD4">
            <w:pPr>
              <w:rPr>
                <w:b/>
              </w:rPr>
            </w:pPr>
            <w:r w:rsidRPr="006F5FD4">
              <w:rPr>
                <w:b/>
                <w:sz w:val="20"/>
              </w:rPr>
              <w:t>Assessment of learning</w:t>
            </w:r>
          </w:p>
        </w:tc>
        <w:tc>
          <w:tcPr>
            <w:tcW w:w="1701" w:type="dxa"/>
          </w:tcPr>
          <w:p w:rsidR="00142A08" w:rsidRPr="006F5FD4" w:rsidRDefault="006F5FD4">
            <w:pPr>
              <w:rPr>
                <w:b/>
              </w:rPr>
            </w:pPr>
            <w:r w:rsidRPr="006F5FD4">
              <w:rPr>
                <w:b/>
                <w:sz w:val="20"/>
              </w:rPr>
              <w:t>Improvements</w:t>
            </w:r>
          </w:p>
        </w:tc>
        <w:tc>
          <w:tcPr>
            <w:tcW w:w="1689" w:type="dxa"/>
          </w:tcPr>
          <w:p w:rsidR="00142A08" w:rsidRPr="006F5FD4" w:rsidRDefault="00BC3F1B">
            <w:pPr>
              <w:rPr>
                <w:b/>
              </w:rPr>
            </w:pPr>
            <w:r>
              <w:rPr>
                <w:b/>
              </w:rPr>
              <w:t>Homework</w:t>
            </w:r>
            <w:r w:rsidR="003849FE">
              <w:rPr>
                <w:b/>
              </w:rPr>
              <w:t xml:space="preserve"> (set weekly)</w:t>
            </w:r>
          </w:p>
        </w:tc>
        <w:tc>
          <w:tcPr>
            <w:tcW w:w="1349" w:type="dxa"/>
          </w:tcPr>
          <w:p w:rsidR="00142A08" w:rsidRPr="006F5FD4" w:rsidRDefault="00BC3F1B">
            <w:pPr>
              <w:rPr>
                <w:b/>
              </w:rPr>
            </w:pPr>
            <w:r w:rsidRPr="006F5FD4">
              <w:rPr>
                <w:b/>
                <w:sz w:val="20"/>
              </w:rPr>
              <w:t>Resources: Hyperlinks to lessons</w:t>
            </w:r>
            <w:r w:rsidR="00AE02BB">
              <w:rPr>
                <w:b/>
                <w:sz w:val="20"/>
              </w:rPr>
              <w:t xml:space="preserve"> and support material</w:t>
            </w:r>
          </w:p>
        </w:tc>
      </w:tr>
      <w:tr w:rsidR="00726976" w:rsidTr="00726976">
        <w:tc>
          <w:tcPr>
            <w:tcW w:w="1742" w:type="dxa"/>
          </w:tcPr>
          <w:p w:rsidR="00142A08" w:rsidRDefault="001C0944" w:rsidP="006F5FD4">
            <w:pPr>
              <w:pStyle w:val="ListParagraph"/>
              <w:numPr>
                <w:ilvl w:val="0"/>
                <w:numId w:val="1"/>
              </w:numPr>
            </w:pPr>
            <w:r>
              <w:rPr>
                <w:sz w:val="20"/>
              </w:rPr>
              <w:t xml:space="preserve">What have I learnt about Christian beliefs at home? </w:t>
            </w:r>
          </w:p>
        </w:tc>
        <w:tc>
          <w:tcPr>
            <w:tcW w:w="2081" w:type="dxa"/>
          </w:tcPr>
          <w:p w:rsidR="00713264" w:rsidRPr="00726976" w:rsidRDefault="000372D3">
            <w:pPr>
              <w:rPr>
                <w:sz w:val="20"/>
              </w:rPr>
            </w:pPr>
            <w:r w:rsidRPr="00726976">
              <w:rPr>
                <w:sz w:val="20"/>
              </w:rPr>
              <w:t xml:space="preserve">K- </w:t>
            </w:r>
            <w:r w:rsidR="00FC0BC5">
              <w:rPr>
                <w:sz w:val="20"/>
              </w:rPr>
              <w:t xml:space="preserve">foundations of the Christians beliefs </w:t>
            </w:r>
          </w:p>
          <w:p w:rsidR="000372D3" w:rsidRPr="00726976" w:rsidRDefault="00094682">
            <w:pPr>
              <w:rPr>
                <w:sz w:val="20"/>
              </w:rPr>
            </w:pPr>
            <w:r w:rsidRPr="00726976">
              <w:rPr>
                <w:sz w:val="20"/>
              </w:rPr>
              <w:t xml:space="preserve"> S- </w:t>
            </w:r>
            <w:r w:rsidR="001C0944">
              <w:rPr>
                <w:sz w:val="20"/>
              </w:rPr>
              <w:t xml:space="preserve">pupils to summarise and retain knowledge for recall.  </w:t>
            </w:r>
          </w:p>
          <w:p w:rsidR="000372D3" w:rsidRPr="00726976" w:rsidRDefault="000372D3" w:rsidP="004C540A">
            <w:pPr>
              <w:rPr>
                <w:sz w:val="20"/>
              </w:rPr>
            </w:pPr>
            <w:r w:rsidRPr="00726976">
              <w:rPr>
                <w:sz w:val="20"/>
              </w:rPr>
              <w:t>V-</w:t>
            </w:r>
            <w:r w:rsidR="004C540A">
              <w:rPr>
                <w:sz w:val="20"/>
              </w:rPr>
              <w:t xml:space="preserve">ascension, grace, salvation </w:t>
            </w:r>
            <w:r w:rsidRPr="00726976">
              <w:rPr>
                <w:sz w:val="20"/>
              </w:rPr>
              <w:t xml:space="preserve">  </w:t>
            </w:r>
          </w:p>
        </w:tc>
        <w:tc>
          <w:tcPr>
            <w:tcW w:w="1402" w:type="dxa"/>
          </w:tcPr>
          <w:p w:rsidR="00FC0BC5" w:rsidRPr="00726976" w:rsidRDefault="00713264" w:rsidP="00FC0BC5">
            <w:pPr>
              <w:rPr>
                <w:sz w:val="20"/>
              </w:rPr>
            </w:pPr>
            <w:r w:rsidRPr="00726976">
              <w:rPr>
                <w:sz w:val="20"/>
              </w:rPr>
              <w:t xml:space="preserve">Recap </w:t>
            </w:r>
            <w:r w:rsidR="00FC0BC5">
              <w:rPr>
                <w:sz w:val="20"/>
              </w:rPr>
              <w:t xml:space="preserve">on foundations of Christians beliefs. </w:t>
            </w:r>
          </w:p>
          <w:p w:rsidR="009571F5" w:rsidRPr="00726976" w:rsidRDefault="009571F5">
            <w:pPr>
              <w:rPr>
                <w:sz w:val="20"/>
              </w:rPr>
            </w:pPr>
          </w:p>
        </w:tc>
        <w:tc>
          <w:tcPr>
            <w:tcW w:w="2141" w:type="dxa"/>
          </w:tcPr>
          <w:p w:rsidR="00142A08" w:rsidRDefault="00112BD4">
            <w:r>
              <w:rPr>
                <w:sz w:val="20"/>
              </w:rPr>
              <w:t>An understanding of the Bible content</w:t>
            </w:r>
          </w:p>
        </w:tc>
        <w:tc>
          <w:tcPr>
            <w:tcW w:w="1843" w:type="dxa"/>
          </w:tcPr>
          <w:p w:rsidR="00142A08" w:rsidRDefault="00FC0BC5">
            <w:pPr>
              <w:rPr>
                <w:sz w:val="20"/>
                <w:szCs w:val="20"/>
              </w:rPr>
            </w:pPr>
            <w:r>
              <w:rPr>
                <w:sz w:val="20"/>
                <w:szCs w:val="20"/>
              </w:rPr>
              <w:t>Multiple recap quizzes</w:t>
            </w:r>
            <w:r w:rsidR="00713264">
              <w:rPr>
                <w:sz w:val="20"/>
                <w:szCs w:val="20"/>
              </w:rPr>
              <w:t xml:space="preserve"> of knowledge after </w:t>
            </w:r>
            <w:r>
              <w:rPr>
                <w:sz w:val="20"/>
                <w:szCs w:val="20"/>
              </w:rPr>
              <w:t>home learning.</w:t>
            </w:r>
          </w:p>
          <w:p w:rsidR="00FC0BC5" w:rsidRDefault="00FC0BC5">
            <w:pPr>
              <w:rPr>
                <w:sz w:val="20"/>
                <w:szCs w:val="20"/>
              </w:rPr>
            </w:pPr>
            <w:r>
              <w:rPr>
                <w:sz w:val="20"/>
                <w:szCs w:val="20"/>
              </w:rPr>
              <w:t xml:space="preserve">Reflection on </w:t>
            </w:r>
          </w:p>
          <w:p w:rsidR="009571F5" w:rsidRDefault="009571F5" w:rsidP="00FC0BC5"/>
        </w:tc>
        <w:tc>
          <w:tcPr>
            <w:tcW w:w="1701" w:type="dxa"/>
          </w:tcPr>
          <w:p w:rsidR="00142A08" w:rsidRDefault="00142A08" w:rsidP="00905899"/>
        </w:tc>
        <w:tc>
          <w:tcPr>
            <w:tcW w:w="1689" w:type="dxa"/>
          </w:tcPr>
          <w:p w:rsidR="00142A08" w:rsidRDefault="003849FE">
            <w:r>
              <w:t>P29-30 of Oxford workbook</w:t>
            </w:r>
          </w:p>
        </w:tc>
        <w:tc>
          <w:tcPr>
            <w:tcW w:w="1349" w:type="dxa"/>
          </w:tcPr>
          <w:p w:rsidR="00905899" w:rsidRDefault="00AE02BB">
            <w:r>
              <w:t xml:space="preserve">Lesson </w:t>
            </w:r>
            <w:r w:rsidR="005863EE">
              <w:t>PowerPoints</w:t>
            </w:r>
            <w:r>
              <w:t xml:space="preserve"> </w:t>
            </w:r>
          </w:p>
          <w:p w:rsidR="00142A08" w:rsidRDefault="00117077">
            <w:pPr>
              <w:rPr>
                <w:rStyle w:val="Hyperlink"/>
              </w:rPr>
            </w:pPr>
            <w:hyperlink r:id="rId6" w:history="1">
              <w:r w:rsidR="00AE02BB" w:rsidRPr="00905899">
                <w:rPr>
                  <w:rStyle w:val="Hyperlink"/>
                </w:rPr>
                <w:t>here</w:t>
              </w:r>
            </w:hyperlink>
          </w:p>
          <w:p w:rsidR="00B36511" w:rsidRDefault="00B36511"/>
          <w:p w:rsidR="00B36511" w:rsidRDefault="00B36511">
            <w:r>
              <w:t xml:space="preserve">Knowledge organiser found </w:t>
            </w:r>
            <w:hyperlink r:id="rId7" w:history="1">
              <w:r w:rsidRPr="002C00F6">
                <w:rPr>
                  <w:rStyle w:val="Hyperlink"/>
                </w:rPr>
                <w:t>here</w:t>
              </w:r>
            </w:hyperlink>
          </w:p>
        </w:tc>
      </w:tr>
      <w:tr w:rsidR="00726976" w:rsidTr="00726976">
        <w:tc>
          <w:tcPr>
            <w:tcW w:w="1742" w:type="dxa"/>
          </w:tcPr>
          <w:p w:rsidR="00142A08" w:rsidRPr="00726976" w:rsidRDefault="004C540A" w:rsidP="0004194A">
            <w:pPr>
              <w:pStyle w:val="ListParagraph"/>
              <w:numPr>
                <w:ilvl w:val="0"/>
                <w:numId w:val="1"/>
              </w:numPr>
              <w:rPr>
                <w:sz w:val="20"/>
              </w:rPr>
            </w:pPr>
            <w:r>
              <w:rPr>
                <w:sz w:val="20"/>
              </w:rPr>
              <w:t xml:space="preserve">What is the point of prayer? </w:t>
            </w:r>
          </w:p>
        </w:tc>
        <w:tc>
          <w:tcPr>
            <w:tcW w:w="2081" w:type="dxa"/>
          </w:tcPr>
          <w:p w:rsidR="00624F23" w:rsidRDefault="00726976" w:rsidP="004F6D2F">
            <w:pPr>
              <w:rPr>
                <w:sz w:val="20"/>
              </w:rPr>
            </w:pPr>
            <w:r>
              <w:rPr>
                <w:sz w:val="20"/>
              </w:rPr>
              <w:t>K-</w:t>
            </w:r>
            <w:r w:rsidR="00624F23">
              <w:rPr>
                <w:sz w:val="20"/>
              </w:rPr>
              <w:t xml:space="preserve"> </w:t>
            </w:r>
            <w:r w:rsidR="00B025E9">
              <w:rPr>
                <w:sz w:val="20"/>
              </w:rPr>
              <w:t xml:space="preserve">The different </w:t>
            </w:r>
            <w:r w:rsidR="00677374">
              <w:rPr>
                <w:sz w:val="20"/>
              </w:rPr>
              <w:t xml:space="preserve">ways of praying and conversing with God </w:t>
            </w:r>
          </w:p>
          <w:p w:rsidR="00726976" w:rsidRDefault="00624F23" w:rsidP="004F6D2F">
            <w:pPr>
              <w:rPr>
                <w:sz w:val="20"/>
              </w:rPr>
            </w:pPr>
            <w:r>
              <w:rPr>
                <w:sz w:val="20"/>
              </w:rPr>
              <w:t xml:space="preserve">S- pupils to summarise and retain knowledge for recall.  </w:t>
            </w:r>
          </w:p>
          <w:p w:rsidR="00726976" w:rsidRPr="00726976" w:rsidRDefault="00726976" w:rsidP="004C540A">
            <w:pPr>
              <w:rPr>
                <w:sz w:val="20"/>
              </w:rPr>
            </w:pPr>
            <w:r w:rsidRPr="00726976">
              <w:rPr>
                <w:sz w:val="20"/>
              </w:rPr>
              <w:t>V-</w:t>
            </w:r>
            <w:r w:rsidR="004C540A">
              <w:rPr>
                <w:sz w:val="20"/>
              </w:rPr>
              <w:t xml:space="preserve">Set prayers, informal prayers. </w:t>
            </w:r>
          </w:p>
          <w:p w:rsidR="006F5FD4" w:rsidRPr="00726976" w:rsidRDefault="006F5FD4">
            <w:pPr>
              <w:rPr>
                <w:sz w:val="20"/>
              </w:rPr>
            </w:pPr>
          </w:p>
        </w:tc>
        <w:tc>
          <w:tcPr>
            <w:tcW w:w="1402" w:type="dxa"/>
          </w:tcPr>
          <w:p w:rsidR="00142A08" w:rsidRPr="00726976" w:rsidRDefault="00BC5F2A">
            <w:pPr>
              <w:rPr>
                <w:sz w:val="20"/>
              </w:rPr>
            </w:pPr>
            <w:r>
              <w:rPr>
                <w:sz w:val="20"/>
              </w:rPr>
              <w:t>Recall of different</w:t>
            </w:r>
            <w:r w:rsidR="00677374">
              <w:rPr>
                <w:sz w:val="20"/>
              </w:rPr>
              <w:t xml:space="preserve"> ways to pray to God</w:t>
            </w:r>
            <w:r>
              <w:rPr>
                <w:sz w:val="20"/>
              </w:rPr>
              <w:t xml:space="preserve">. </w:t>
            </w:r>
          </w:p>
        </w:tc>
        <w:tc>
          <w:tcPr>
            <w:tcW w:w="2141" w:type="dxa"/>
          </w:tcPr>
          <w:p w:rsidR="00142A08" w:rsidRDefault="00BC5F2A">
            <w:pPr>
              <w:rPr>
                <w:sz w:val="20"/>
                <w:szCs w:val="20"/>
              </w:rPr>
            </w:pPr>
            <w:r>
              <w:rPr>
                <w:sz w:val="20"/>
                <w:szCs w:val="20"/>
              </w:rPr>
              <w:t xml:space="preserve">Pupils gain a greater understanding of </w:t>
            </w:r>
            <w:r w:rsidR="00A2620C">
              <w:rPr>
                <w:sz w:val="20"/>
                <w:szCs w:val="20"/>
              </w:rPr>
              <w:t>how you can still find solace in prayer even though one might be non-religious</w:t>
            </w:r>
            <w:r w:rsidR="00677374">
              <w:rPr>
                <w:sz w:val="20"/>
                <w:szCs w:val="20"/>
              </w:rPr>
              <w:t>.</w:t>
            </w:r>
          </w:p>
          <w:p w:rsidR="00677374" w:rsidRPr="00726976" w:rsidRDefault="00677374">
            <w:pPr>
              <w:rPr>
                <w:sz w:val="20"/>
              </w:rPr>
            </w:pPr>
            <w:r>
              <w:rPr>
                <w:sz w:val="20"/>
              </w:rPr>
              <w:t xml:space="preserve">The use of Acronyms to help in exams  </w:t>
            </w:r>
          </w:p>
        </w:tc>
        <w:tc>
          <w:tcPr>
            <w:tcW w:w="1843" w:type="dxa"/>
          </w:tcPr>
          <w:p w:rsidR="00677374" w:rsidRDefault="00677374" w:rsidP="00BC5F2A">
            <w:pPr>
              <w:rPr>
                <w:sz w:val="20"/>
                <w:szCs w:val="20"/>
              </w:rPr>
            </w:pPr>
            <w:r>
              <w:rPr>
                <w:sz w:val="20"/>
                <w:szCs w:val="20"/>
              </w:rPr>
              <w:t xml:space="preserve">Video quiz </w:t>
            </w:r>
          </w:p>
          <w:p w:rsidR="00677374" w:rsidRDefault="00677374" w:rsidP="00BC5F2A">
            <w:pPr>
              <w:rPr>
                <w:sz w:val="20"/>
                <w:szCs w:val="20"/>
              </w:rPr>
            </w:pPr>
          </w:p>
          <w:p w:rsidR="00BC5F2A" w:rsidRDefault="00677374" w:rsidP="00BC5F2A">
            <w:pPr>
              <w:rPr>
                <w:sz w:val="20"/>
                <w:szCs w:val="20"/>
              </w:rPr>
            </w:pPr>
            <w:r>
              <w:rPr>
                <w:sz w:val="20"/>
                <w:szCs w:val="20"/>
              </w:rPr>
              <w:t>Information retrieval quiz</w:t>
            </w:r>
          </w:p>
          <w:p w:rsidR="00142A08" w:rsidRDefault="00142A08">
            <w:pPr>
              <w:rPr>
                <w:sz w:val="20"/>
              </w:rPr>
            </w:pPr>
          </w:p>
          <w:p w:rsidR="00BC5F2A" w:rsidRPr="00726976" w:rsidRDefault="00677374">
            <w:pPr>
              <w:rPr>
                <w:sz w:val="20"/>
              </w:rPr>
            </w:pPr>
            <w:r>
              <w:rPr>
                <w:sz w:val="20"/>
              </w:rPr>
              <w:t>Debate discussion topic</w:t>
            </w:r>
            <w:r w:rsidR="00BC5F2A">
              <w:rPr>
                <w:sz w:val="20"/>
              </w:rPr>
              <w:t xml:space="preserve"> –</w:t>
            </w:r>
            <w:r>
              <w:rPr>
                <w:sz w:val="20"/>
              </w:rPr>
              <w:t xml:space="preserve"> practice for </w:t>
            </w:r>
            <w:proofErr w:type="gramStart"/>
            <w:r>
              <w:rPr>
                <w:sz w:val="20"/>
              </w:rPr>
              <w:t>12 mark</w:t>
            </w:r>
            <w:proofErr w:type="gramEnd"/>
            <w:r>
              <w:rPr>
                <w:sz w:val="20"/>
              </w:rPr>
              <w:t xml:space="preserve"> questions</w:t>
            </w:r>
          </w:p>
        </w:tc>
        <w:tc>
          <w:tcPr>
            <w:tcW w:w="1701" w:type="dxa"/>
          </w:tcPr>
          <w:p w:rsidR="00142A08" w:rsidRDefault="00142A08">
            <w:pPr>
              <w:rPr>
                <w:sz w:val="20"/>
              </w:rPr>
            </w:pPr>
          </w:p>
          <w:p w:rsidR="00117077" w:rsidRPr="00726976" w:rsidRDefault="00117077">
            <w:pPr>
              <w:rPr>
                <w:sz w:val="20"/>
              </w:rPr>
            </w:pPr>
          </w:p>
        </w:tc>
        <w:tc>
          <w:tcPr>
            <w:tcW w:w="1689" w:type="dxa"/>
          </w:tcPr>
          <w:p w:rsidR="00142A08" w:rsidRPr="00726976" w:rsidRDefault="003849FE" w:rsidP="00677374">
            <w:pPr>
              <w:rPr>
                <w:sz w:val="20"/>
              </w:rPr>
            </w:pPr>
            <w:r>
              <w:t>P31-32</w:t>
            </w:r>
            <w:r>
              <w:t xml:space="preserve"> of Oxford workbook</w:t>
            </w:r>
          </w:p>
        </w:tc>
        <w:tc>
          <w:tcPr>
            <w:tcW w:w="1349" w:type="dxa"/>
          </w:tcPr>
          <w:p w:rsidR="00FC4263" w:rsidRDefault="00FC4263" w:rsidP="00FC4263">
            <w:r>
              <w:t xml:space="preserve">Lesson PowerPoints </w:t>
            </w:r>
          </w:p>
          <w:p w:rsidR="00142A08" w:rsidRDefault="00117077" w:rsidP="00FC4263">
            <w:pPr>
              <w:rPr>
                <w:rStyle w:val="Hyperlink"/>
              </w:rPr>
            </w:pPr>
            <w:hyperlink r:id="rId8" w:history="1">
              <w:r w:rsidR="00FC4263" w:rsidRPr="00905899">
                <w:rPr>
                  <w:rStyle w:val="Hyperlink"/>
                </w:rPr>
                <w:t>here</w:t>
              </w:r>
            </w:hyperlink>
          </w:p>
          <w:p w:rsidR="00B36511" w:rsidRDefault="00B36511" w:rsidP="00FC4263">
            <w:pPr>
              <w:rPr>
                <w:sz w:val="20"/>
              </w:rPr>
            </w:pPr>
          </w:p>
          <w:p w:rsidR="00B36511" w:rsidRPr="00726976" w:rsidRDefault="00B36511" w:rsidP="00FC4263">
            <w:pPr>
              <w:rPr>
                <w:sz w:val="20"/>
              </w:rPr>
            </w:pPr>
            <w:r>
              <w:t xml:space="preserve">Knowledge organiser found </w:t>
            </w:r>
            <w:hyperlink r:id="rId9" w:history="1">
              <w:r w:rsidRPr="002C00F6">
                <w:rPr>
                  <w:rStyle w:val="Hyperlink"/>
                </w:rPr>
                <w:t>here</w:t>
              </w:r>
            </w:hyperlink>
          </w:p>
        </w:tc>
      </w:tr>
      <w:tr w:rsidR="00726976" w:rsidTr="00726976">
        <w:tc>
          <w:tcPr>
            <w:tcW w:w="1742" w:type="dxa"/>
          </w:tcPr>
          <w:p w:rsidR="00142A08" w:rsidRPr="008A2EBC" w:rsidRDefault="000716AC" w:rsidP="0004194A">
            <w:pPr>
              <w:pStyle w:val="ListParagraph"/>
              <w:numPr>
                <w:ilvl w:val="0"/>
                <w:numId w:val="1"/>
              </w:numPr>
              <w:rPr>
                <w:sz w:val="20"/>
              </w:rPr>
            </w:pPr>
            <w:r>
              <w:rPr>
                <w:sz w:val="20"/>
              </w:rPr>
              <w:t xml:space="preserve">What is the Lord’s prayer? </w:t>
            </w:r>
            <w:r w:rsidR="008A2EBC">
              <w:rPr>
                <w:sz w:val="20"/>
              </w:rPr>
              <w:t xml:space="preserve"> </w:t>
            </w:r>
          </w:p>
        </w:tc>
        <w:tc>
          <w:tcPr>
            <w:tcW w:w="2081" w:type="dxa"/>
          </w:tcPr>
          <w:p w:rsidR="000B6178" w:rsidRDefault="000B6178" w:rsidP="00BB4DE0">
            <w:pPr>
              <w:rPr>
                <w:sz w:val="20"/>
              </w:rPr>
            </w:pPr>
            <w:r>
              <w:rPr>
                <w:sz w:val="20"/>
              </w:rPr>
              <w:t xml:space="preserve">K- </w:t>
            </w:r>
            <w:r w:rsidR="004E3E77">
              <w:rPr>
                <w:sz w:val="20"/>
              </w:rPr>
              <w:t>T</w:t>
            </w:r>
            <w:r>
              <w:rPr>
                <w:sz w:val="20"/>
              </w:rPr>
              <w:t xml:space="preserve">he different </w:t>
            </w:r>
            <w:r w:rsidR="00BB4DE0">
              <w:rPr>
                <w:sz w:val="20"/>
              </w:rPr>
              <w:t>variations of the Lord’s prayer</w:t>
            </w:r>
          </w:p>
          <w:p w:rsidR="000B6178" w:rsidRDefault="004E3E77">
            <w:pPr>
              <w:rPr>
                <w:sz w:val="20"/>
              </w:rPr>
            </w:pPr>
            <w:r>
              <w:rPr>
                <w:sz w:val="20"/>
              </w:rPr>
              <w:t>S</w:t>
            </w:r>
            <w:r w:rsidR="00523F66">
              <w:rPr>
                <w:sz w:val="20"/>
              </w:rPr>
              <w:t xml:space="preserve">- </w:t>
            </w:r>
            <w:r w:rsidR="004065FA">
              <w:rPr>
                <w:sz w:val="20"/>
              </w:rPr>
              <w:t xml:space="preserve">pupils to summarise and retain knowledge for recall.  </w:t>
            </w:r>
          </w:p>
          <w:p w:rsidR="006F5FD4" w:rsidRPr="00726976" w:rsidRDefault="006B6B5B">
            <w:pPr>
              <w:rPr>
                <w:sz w:val="20"/>
              </w:rPr>
            </w:pPr>
            <w:r>
              <w:rPr>
                <w:sz w:val="20"/>
              </w:rPr>
              <w:t>V</w:t>
            </w:r>
            <w:r w:rsidR="000B6178">
              <w:rPr>
                <w:sz w:val="20"/>
              </w:rPr>
              <w:t xml:space="preserve">- </w:t>
            </w:r>
            <w:r w:rsidR="00433E3C">
              <w:rPr>
                <w:sz w:val="20"/>
              </w:rPr>
              <w:t xml:space="preserve">Lord’s prayer, Gospels </w:t>
            </w:r>
            <w:r w:rsidR="000B6178">
              <w:rPr>
                <w:sz w:val="20"/>
              </w:rPr>
              <w:t xml:space="preserve"> </w:t>
            </w:r>
          </w:p>
        </w:tc>
        <w:tc>
          <w:tcPr>
            <w:tcW w:w="1402" w:type="dxa"/>
          </w:tcPr>
          <w:p w:rsidR="00142A08" w:rsidRPr="00726976" w:rsidRDefault="00BB4DE0">
            <w:pPr>
              <w:rPr>
                <w:sz w:val="20"/>
              </w:rPr>
            </w:pPr>
            <w:r>
              <w:rPr>
                <w:sz w:val="20"/>
              </w:rPr>
              <w:t>Some pupils may r</w:t>
            </w:r>
            <w:r w:rsidR="00433E3C">
              <w:rPr>
                <w:sz w:val="20"/>
              </w:rPr>
              <w:t xml:space="preserve">ecall primary teaching of </w:t>
            </w:r>
            <w:r>
              <w:rPr>
                <w:sz w:val="20"/>
              </w:rPr>
              <w:t xml:space="preserve">Lord’s prayer/ those who attend church.  </w:t>
            </w:r>
          </w:p>
        </w:tc>
        <w:tc>
          <w:tcPr>
            <w:tcW w:w="2141" w:type="dxa"/>
          </w:tcPr>
          <w:p w:rsidR="00142A08" w:rsidRPr="00726976" w:rsidRDefault="0062224B">
            <w:pPr>
              <w:rPr>
                <w:sz w:val="20"/>
              </w:rPr>
            </w:pPr>
            <w:r>
              <w:rPr>
                <w:sz w:val="20"/>
              </w:rPr>
              <w:t xml:space="preserve">An understanding of </w:t>
            </w:r>
            <w:r w:rsidR="00433E3C">
              <w:rPr>
                <w:sz w:val="20"/>
              </w:rPr>
              <w:t>the v</w:t>
            </w:r>
            <w:r w:rsidR="00BB4DE0">
              <w:rPr>
                <w:sz w:val="20"/>
              </w:rPr>
              <w:t>ariations</w:t>
            </w:r>
            <w:r w:rsidR="00433E3C">
              <w:rPr>
                <w:sz w:val="20"/>
              </w:rPr>
              <w:t xml:space="preserve"> of a Lord’s prayer.</w:t>
            </w:r>
            <w:r>
              <w:rPr>
                <w:sz w:val="20"/>
              </w:rPr>
              <w:t xml:space="preserve"> </w:t>
            </w:r>
          </w:p>
        </w:tc>
        <w:tc>
          <w:tcPr>
            <w:tcW w:w="1843" w:type="dxa"/>
          </w:tcPr>
          <w:p w:rsidR="00142A08" w:rsidRDefault="0062224B">
            <w:pPr>
              <w:rPr>
                <w:sz w:val="20"/>
              </w:rPr>
            </w:pPr>
            <w:r>
              <w:rPr>
                <w:sz w:val="20"/>
              </w:rPr>
              <w:t xml:space="preserve">Exam practice question – knowledge and </w:t>
            </w:r>
            <w:r w:rsidR="00BB4DE0">
              <w:rPr>
                <w:sz w:val="20"/>
              </w:rPr>
              <w:t xml:space="preserve">marking </w:t>
            </w:r>
            <w:r>
              <w:rPr>
                <w:sz w:val="20"/>
              </w:rPr>
              <w:t xml:space="preserve">focus </w:t>
            </w:r>
            <w:r w:rsidR="00433E3C">
              <w:rPr>
                <w:sz w:val="20"/>
              </w:rPr>
              <w:t>on storytelling instead of analytical response.</w:t>
            </w:r>
          </w:p>
          <w:p w:rsidR="00D46457" w:rsidRDefault="00D46457">
            <w:pPr>
              <w:rPr>
                <w:sz w:val="20"/>
              </w:rPr>
            </w:pPr>
          </w:p>
          <w:p w:rsidR="00D46457" w:rsidRDefault="00D46457">
            <w:pPr>
              <w:rPr>
                <w:sz w:val="20"/>
              </w:rPr>
            </w:pPr>
            <w:r>
              <w:rPr>
                <w:sz w:val="20"/>
              </w:rPr>
              <w:t>Analysis of information</w:t>
            </w:r>
          </w:p>
          <w:p w:rsidR="00D46457" w:rsidRDefault="00D46457">
            <w:pPr>
              <w:rPr>
                <w:sz w:val="20"/>
              </w:rPr>
            </w:pPr>
          </w:p>
          <w:p w:rsidR="00D46457" w:rsidRPr="00726976" w:rsidRDefault="00D46457">
            <w:pPr>
              <w:rPr>
                <w:sz w:val="20"/>
              </w:rPr>
            </w:pPr>
            <w:r>
              <w:rPr>
                <w:sz w:val="20"/>
              </w:rPr>
              <w:t xml:space="preserve">Quiz </w:t>
            </w:r>
          </w:p>
        </w:tc>
        <w:tc>
          <w:tcPr>
            <w:tcW w:w="1701" w:type="dxa"/>
          </w:tcPr>
          <w:p w:rsidR="00142A08" w:rsidRPr="00726976" w:rsidRDefault="0062224B">
            <w:pPr>
              <w:rPr>
                <w:sz w:val="20"/>
              </w:rPr>
            </w:pPr>
            <w:r>
              <w:rPr>
                <w:sz w:val="20"/>
              </w:rPr>
              <w:t>Improvement – to mark and improve student answer provided with knowledge</w:t>
            </w:r>
          </w:p>
        </w:tc>
        <w:tc>
          <w:tcPr>
            <w:tcW w:w="1689" w:type="dxa"/>
          </w:tcPr>
          <w:p w:rsidR="00142A08" w:rsidRPr="00726976" w:rsidRDefault="003849FE" w:rsidP="00AD31DD">
            <w:pPr>
              <w:rPr>
                <w:sz w:val="20"/>
              </w:rPr>
            </w:pPr>
            <w:r>
              <w:t>P33-34</w:t>
            </w:r>
            <w:r>
              <w:t xml:space="preserve"> of Oxford workbook</w:t>
            </w:r>
          </w:p>
        </w:tc>
        <w:tc>
          <w:tcPr>
            <w:tcW w:w="1349" w:type="dxa"/>
          </w:tcPr>
          <w:p w:rsidR="00FC4263" w:rsidRDefault="00FC4263" w:rsidP="00FC4263">
            <w:r>
              <w:t xml:space="preserve">Lesson PowerPoints </w:t>
            </w:r>
          </w:p>
          <w:p w:rsidR="00142A08" w:rsidRDefault="00117077" w:rsidP="00FC4263">
            <w:pPr>
              <w:rPr>
                <w:rStyle w:val="Hyperlink"/>
              </w:rPr>
            </w:pPr>
            <w:hyperlink r:id="rId10" w:history="1">
              <w:r w:rsidR="00FC4263" w:rsidRPr="00905899">
                <w:rPr>
                  <w:rStyle w:val="Hyperlink"/>
                </w:rPr>
                <w:t>here</w:t>
              </w:r>
            </w:hyperlink>
          </w:p>
          <w:p w:rsidR="00B36511" w:rsidRDefault="00B36511" w:rsidP="00FC4263">
            <w:pPr>
              <w:rPr>
                <w:sz w:val="20"/>
              </w:rPr>
            </w:pPr>
          </w:p>
          <w:p w:rsidR="00B36511" w:rsidRPr="00726976" w:rsidRDefault="00B36511" w:rsidP="00FC4263">
            <w:pPr>
              <w:rPr>
                <w:sz w:val="20"/>
              </w:rPr>
            </w:pPr>
            <w:r>
              <w:t xml:space="preserve">Knowledge organiser found </w:t>
            </w:r>
            <w:hyperlink r:id="rId11" w:history="1">
              <w:r w:rsidRPr="002C00F6">
                <w:rPr>
                  <w:rStyle w:val="Hyperlink"/>
                </w:rPr>
                <w:t>here</w:t>
              </w:r>
            </w:hyperlink>
          </w:p>
        </w:tc>
      </w:tr>
      <w:tr w:rsidR="00726976" w:rsidRPr="0057703D" w:rsidTr="00726976">
        <w:tc>
          <w:tcPr>
            <w:tcW w:w="1742" w:type="dxa"/>
          </w:tcPr>
          <w:p w:rsidR="0057703D" w:rsidRPr="0057703D" w:rsidRDefault="00B561D4" w:rsidP="0057703D">
            <w:pPr>
              <w:rPr>
                <w:sz w:val="20"/>
                <w:szCs w:val="20"/>
              </w:rPr>
            </w:pPr>
            <w:r w:rsidRPr="0057703D">
              <w:rPr>
                <w:sz w:val="20"/>
                <w:szCs w:val="20"/>
              </w:rPr>
              <w:lastRenderedPageBreak/>
              <w:t>4.</w:t>
            </w:r>
            <w:r w:rsidR="0057703D" w:rsidRPr="0057703D">
              <w:rPr>
                <w:sz w:val="20"/>
                <w:szCs w:val="20"/>
              </w:rPr>
              <w:t xml:space="preserve"> </w:t>
            </w:r>
            <w:r w:rsidR="000716AC">
              <w:rPr>
                <w:sz w:val="20"/>
                <w:szCs w:val="20"/>
              </w:rPr>
              <w:t xml:space="preserve">Should worship be done in private or public? </w:t>
            </w:r>
          </w:p>
          <w:p w:rsidR="00142A08" w:rsidRPr="0057703D" w:rsidRDefault="00142A08">
            <w:pPr>
              <w:rPr>
                <w:sz w:val="20"/>
                <w:szCs w:val="20"/>
              </w:rPr>
            </w:pPr>
          </w:p>
        </w:tc>
        <w:tc>
          <w:tcPr>
            <w:tcW w:w="2081" w:type="dxa"/>
          </w:tcPr>
          <w:p w:rsidR="00846739" w:rsidRDefault="00846739">
            <w:pPr>
              <w:rPr>
                <w:sz w:val="20"/>
                <w:szCs w:val="20"/>
              </w:rPr>
            </w:pPr>
            <w:r>
              <w:rPr>
                <w:sz w:val="20"/>
                <w:szCs w:val="20"/>
              </w:rPr>
              <w:t>K-</w:t>
            </w:r>
            <w:r w:rsidR="001B78A7">
              <w:rPr>
                <w:sz w:val="20"/>
                <w:szCs w:val="20"/>
              </w:rPr>
              <w:t xml:space="preserve"> </w:t>
            </w:r>
            <w:r w:rsidR="004065FA">
              <w:rPr>
                <w:sz w:val="20"/>
                <w:szCs w:val="20"/>
              </w:rPr>
              <w:t>explore the different ways Christians worship in public and private</w:t>
            </w:r>
          </w:p>
          <w:p w:rsidR="001B78A7" w:rsidRDefault="001B78A7">
            <w:pPr>
              <w:rPr>
                <w:sz w:val="20"/>
                <w:szCs w:val="20"/>
              </w:rPr>
            </w:pPr>
            <w:r>
              <w:rPr>
                <w:sz w:val="20"/>
                <w:szCs w:val="20"/>
              </w:rPr>
              <w:t xml:space="preserve">S- </w:t>
            </w:r>
            <w:r w:rsidR="004065FA">
              <w:rPr>
                <w:sz w:val="20"/>
              </w:rPr>
              <w:t xml:space="preserve">pupils to summarise and retain knowledge for recall.  </w:t>
            </w:r>
          </w:p>
          <w:p w:rsidR="006F5FD4" w:rsidRPr="0057703D" w:rsidRDefault="00D143C2">
            <w:pPr>
              <w:rPr>
                <w:sz w:val="20"/>
                <w:szCs w:val="20"/>
              </w:rPr>
            </w:pPr>
            <w:r>
              <w:rPr>
                <w:sz w:val="20"/>
                <w:szCs w:val="20"/>
              </w:rPr>
              <w:t xml:space="preserve">V- </w:t>
            </w:r>
            <w:r w:rsidR="00D46457">
              <w:rPr>
                <w:sz w:val="20"/>
                <w:szCs w:val="20"/>
              </w:rPr>
              <w:t xml:space="preserve">public, private, worship, liturgical/ non-liturgical </w:t>
            </w:r>
          </w:p>
        </w:tc>
        <w:tc>
          <w:tcPr>
            <w:tcW w:w="1402" w:type="dxa"/>
          </w:tcPr>
          <w:p w:rsidR="00142A08" w:rsidRPr="0057703D" w:rsidRDefault="00EF372E">
            <w:pPr>
              <w:rPr>
                <w:sz w:val="20"/>
                <w:szCs w:val="20"/>
              </w:rPr>
            </w:pPr>
            <w:r>
              <w:rPr>
                <w:sz w:val="20"/>
                <w:szCs w:val="20"/>
              </w:rPr>
              <w:t>Links to Islamic unit and how Muslims worship.</w:t>
            </w:r>
          </w:p>
        </w:tc>
        <w:tc>
          <w:tcPr>
            <w:tcW w:w="2141" w:type="dxa"/>
          </w:tcPr>
          <w:p w:rsidR="00142A08" w:rsidRPr="0057703D" w:rsidRDefault="004065FA">
            <w:pPr>
              <w:rPr>
                <w:sz w:val="20"/>
                <w:szCs w:val="20"/>
              </w:rPr>
            </w:pPr>
            <w:r>
              <w:rPr>
                <w:sz w:val="20"/>
                <w:szCs w:val="20"/>
              </w:rPr>
              <w:t>Pupils to e</w:t>
            </w:r>
            <w:r w:rsidR="00D46457">
              <w:rPr>
                <w:sz w:val="20"/>
                <w:szCs w:val="20"/>
              </w:rPr>
              <w:t>xplor</w:t>
            </w:r>
            <w:r>
              <w:rPr>
                <w:sz w:val="20"/>
                <w:szCs w:val="20"/>
              </w:rPr>
              <w:t>e</w:t>
            </w:r>
            <w:r w:rsidR="00D46457">
              <w:rPr>
                <w:sz w:val="20"/>
                <w:szCs w:val="20"/>
              </w:rPr>
              <w:t xml:space="preserve"> </w:t>
            </w:r>
            <w:r>
              <w:rPr>
                <w:sz w:val="20"/>
                <w:szCs w:val="20"/>
              </w:rPr>
              <w:t xml:space="preserve">and voice their opinion on </w:t>
            </w:r>
            <w:r w:rsidR="00D46457">
              <w:rPr>
                <w:sz w:val="20"/>
                <w:szCs w:val="20"/>
              </w:rPr>
              <w:t>the Human Rights act of freedom of expression.</w:t>
            </w:r>
          </w:p>
        </w:tc>
        <w:tc>
          <w:tcPr>
            <w:tcW w:w="1843" w:type="dxa"/>
          </w:tcPr>
          <w:p w:rsidR="002856F9" w:rsidRDefault="004065FA">
            <w:pPr>
              <w:rPr>
                <w:sz w:val="20"/>
                <w:szCs w:val="20"/>
              </w:rPr>
            </w:pPr>
            <w:r>
              <w:rPr>
                <w:sz w:val="20"/>
                <w:szCs w:val="20"/>
              </w:rPr>
              <w:t>D</w:t>
            </w:r>
            <w:r w:rsidR="00D46457">
              <w:rPr>
                <w:sz w:val="20"/>
                <w:szCs w:val="20"/>
              </w:rPr>
              <w:t>iscussion</w:t>
            </w:r>
            <w:r w:rsidR="002856F9">
              <w:rPr>
                <w:sz w:val="20"/>
                <w:szCs w:val="20"/>
              </w:rPr>
              <w:t xml:space="preserve"> from video.  </w:t>
            </w:r>
          </w:p>
          <w:p w:rsidR="00142A08" w:rsidRDefault="00142A08">
            <w:pPr>
              <w:rPr>
                <w:sz w:val="20"/>
                <w:szCs w:val="20"/>
              </w:rPr>
            </w:pPr>
          </w:p>
          <w:p w:rsidR="004065FA" w:rsidRDefault="004065FA">
            <w:pPr>
              <w:rPr>
                <w:sz w:val="20"/>
                <w:szCs w:val="20"/>
              </w:rPr>
            </w:pPr>
            <w:r>
              <w:rPr>
                <w:sz w:val="20"/>
                <w:szCs w:val="20"/>
              </w:rPr>
              <w:t xml:space="preserve">Analysis of text – quiz </w:t>
            </w:r>
          </w:p>
          <w:p w:rsidR="004065FA" w:rsidRDefault="004065FA">
            <w:pPr>
              <w:rPr>
                <w:sz w:val="20"/>
                <w:szCs w:val="20"/>
              </w:rPr>
            </w:pPr>
          </w:p>
          <w:p w:rsidR="004065FA" w:rsidRPr="0057703D" w:rsidRDefault="004065FA">
            <w:pPr>
              <w:rPr>
                <w:sz w:val="20"/>
                <w:szCs w:val="20"/>
              </w:rPr>
            </w:pPr>
            <w:r>
              <w:rPr>
                <w:sz w:val="20"/>
                <w:szCs w:val="20"/>
              </w:rPr>
              <w:t xml:space="preserve">Statistical interpretation </w:t>
            </w:r>
          </w:p>
        </w:tc>
        <w:tc>
          <w:tcPr>
            <w:tcW w:w="1701" w:type="dxa"/>
          </w:tcPr>
          <w:p w:rsidR="00142A08" w:rsidRPr="0057703D" w:rsidRDefault="00532440">
            <w:pPr>
              <w:rPr>
                <w:sz w:val="20"/>
                <w:szCs w:val="20"/>
              </w:rPr>
            </w:pPr>
            <w:r>
              <w:rPr>
                <w:sz w:val="20"/>
                <w:szCs w:val="20"/>
              </w:rPr>
              <w:t>n/a</w:t>
            </w:r>
          </w:p>
        </w:tc>
        <w:tc>
          <w:tcPr>
            <w:tcW w:w="1689" w:type="dxa"/>
          </w:tcPr>
          <w:p w:rsidR="00142A08" w:rsidRPr="0057703D" w:rsidRDefault="003849FE">
            <w:pPr>
              <w:rPr>
                <w:sz w:val="20"/>
                <w:szCs w:val="20"/>
              </w:rPr>
            </w:pPr>
            <w:r>
              <w:t>P35-36</w:t>
            </w:r>
            <w:r>
              <w:t xml:space="preserve"> of Oxford workbook</w:t>
            </w:r>
          </w:p>
        </w:tc>
        <w:tc>
          <w:tcPr>
            <w:tcW w:w="1349" w:type="dxa"/>
          </w:tcPr>
          <w:p w:rsidR="00FC4263" w:rsidRDefault="00FC4263" w:rsidP="00FC4263">
            <w:r>
              <w:t xml:space="preserve">Lesson PowerPoints </w:t>
            </w:r>
          </w:p>
          <w:p w:rsidR="00142A08" w:rsidRDefault="00117077" w:rsidP="00FC4263">
            <w:pPr>
              <w:rPr>
                <w:rStyle w:val="Hyperlink"/>
              </w:rPr>
            </w:pPr>
            <w:hyperlink r:id="rId12" w:history="1">
              <w:r w:rsidR="00FC4263" w:rsidRPr="00905899">
                <w:rPr>
                  <w:rStyle w:val="Hyperlink"/>
                </w:rPr>
                <w:t>here</w:t>
              </w:r>
            </w:hyperlink>
          </w:p>
          <w:p w:rsidR="00B36511" w:rsidRDefault="00B36511" w:rsidP="00FC4263">
            <w:pPr>
              <w:rPr>
                <w:sz w:val="20"/>
                <w:szCs w:val="20"/>
              </w:rPr>
            </w:pPr>
          </w:p>
          <w:p w:rsidR="00B36511" w:rsidRPr="0057703D" w:rsidRDefault="00B36511" w:rsidP="00FC4263">
            <w:pPr>
              <w:rPr>
                <w:sz w:val="20"/>
                <w:szCs w:val="20"/>
              </w:rPr>
            </w:pPr>
            <w:r>
              <w:t xml:space="preserve">Knowledge organiser found </w:t>
            </w:r>
            <w:hyperlink r:id="rId13" w:history="1">
              <w:r w:rsidRPr="002C00F6">
                <w:rPr>
                  <w:rStyle w:val="Hyperlink"/>
                </w:rPr>
                <w:t>here</w:t>
              </w:r>
            </w:hyperlink>
          </w:p>
        </w:tc>
      </w:tr>
      <w:tr w:rsidR="0004194A" w:rsidRPr="0057703D" w:rsidTr="00726976">
        <w:tc>
          <w:tcPr>
            <w:tcW w:w="1742" w:type="dxa"/>
          </w:tcPr>
          <w:p w:rsidR="0004194A" w:rsidRPr="0004194A" w:rsidRDefault="000716AC" w:rsidP="0004194A">
            <w:pPr>
              <w:pStyle w:val="ListParagraph"/>
              <w:numPr>
                <w:ilvl w:val="0"/>
                <w:numId w:val="3"/>
              </w:numPr>
              <w:rPr>
                <w:sz w:val="20"/>
                <w:szCs w:val="20"/>
              </w:rPr>
            </w:pPr>
            <w:r>
              <w:rPr>
                <w:sz w:val="20"/>
                <w:szCs w:val="20"/>
              </w:rPr>
              <w:t xml:space="preserve">What are the sacraments? </w:t>
            </w:r>
          </w:p>
        </w:tc>
        <w:tc>
          <w:tcPr>
            <w:tcW w:w="2081" w:type="dxa"/>
          </w:tcPr>
          <w:p w:rsidR="00EF372E" w:rsidRDefault="0004194A" w:rsidP="0004194A">
            <w:pPr>
              <w:rPr>
                <w:sz w:val="20"/>
                <w:szCs w:val="20"/>
              </w:rPr>
            </w:pPr>
            <w:r>
              <w:rPr>
                <w:sz w:val="20"/>
                <w:szCs w:val="20"/>
              </w:rPr>
              <w:t xml:space="preserve">K- </w:t>
            </w:r>
            <w:r w:rsidR="00EF372E">
              <w:rPr>
                <w:sz w:val="20"/>
                <w:szCs w:val="20"/>
              </w:rPr>
              <w:t>The 7 Sacraments and how the denominations view them.</w:t>
            </w:r>
          </w:p>
          <w:p w:rsidR="0004194A" w:rsidRDefault="0004194A" w:rsidP="0004194A">
            <w:pPr>
              <w:rPr>
                <w:sz w:val="20"/>
                <w:szCs w:val="20"/>
              </w:rPr>
            </w:pPr>
            <w:r>
              <w:rPr>
                <w:sz w:val="20"/>
                <w:szCs w:val="20"/>
              </w:rPr>
              <w:t xml:space="preserve">S- </w:t>
            </w:r>
            <w:r w:rsidR="004065FA">
              <w:rPr>
                <w:sz w:val="20"/>
              </w:rPr>
              <w:t xml:space="preserve">pupils to summarise and retain knowledge for recall.  </w:t>
            </w:r>
          </w:p>
          <w:p w:rsidR="0004194A" w:rsidRPr="00374ECE" w:rsidRDefault="0004194A" w:rsidP="00865F77">
            <w:pPr>
              <w:rPr>
                <w:sz w:val="20"/>
                <w:szCs w:val="20"/>
              </w:rPr>
            </w:pPr>
            <w:r>
              <w:rPr>
                <w:sz w:val="20"/>
                <w:szCs w:val="20"/>
              </w:rPr>
              <w:t xml:space="preserve">V- </w:t>
            </w:r>
            <w:r w:rsidR="00EB02AF">
              <w:rPr>
                <w:sz w:val="20"/>
                <w:szCs w:val="20"/>
              </w:rPr>
              <w:t xml:space="preserve">grace, ritual sacraments </w:t>
            </w:r>
            <w:r>
              <w:rPr>
                <w:sz w:val="20"/>
                <w:szCs w:val="20"/>
              </w:rPr>
              <w:t xml:space="preserve"> </w:t>
            </w:r>
          </w:p>
        </w:tc>
        <w:tc>
          <w:tcPr>
            <w:tcW w:w="1402" w:type="dxa"/>
          </w:tcPr>
          <w:p w:rsidR="0004194A" w:rsidRPr="00374ECE" w:rsidRDefault="00C85BFD" w:rsidP="0004194A">
            <w:pPr>
              <w:rPr>
                <w:sz w:val="20"/>
                <w:szCs w:val="20"/>
              </w:rPr>
            </w:pPr>
            <w:r>
              <w:rPr>
                <w:sz w:val="20"/>
                <w:szCs w:val="20"/>
              </w:rPr>
              <w:t xml:space="preserve">Recap on year 7 unit – life of Jesus </w:t>
            </w:r>
          </w:p>
        </w:tc>
        <w:tc>
          <w:tcPr>
            <w:tcW w:w="2141" w:type="dxa"/>
          </w:tcPr>
          <w:p w:rsidR="0004194A" w:rsidRPr="00374ECE" w:rsidRDefault="00C85BFD" w:rsidP="0004194A">
            <w:pPr>
              <w:rPr>
                <w:sz w:val="20"/>
                <w:szCs w:val="20"/>
              </w:rPr>
            </w:pPr>
            <w:r>
              <w:rPr>
                <w:sz w:val="20"/>
                <w:szCs w:val="20"/>
              </w:rPr>
              <w:t xml:space="preserve">To understand the worldwide Christian community practices </w:t>
            </w:r>
          </w:p>
        </w:tc>
        <w:tc>
          <w:tcPr>
            <w:tcW w:w="1843" w:type="dxa"/>
          </w:tcPr>
          <w:p w:rsidR="00EB02AF" w:rsidRDefault="00EB02AF" w:rsidP="00EB02AF">
            <w:pPr>
              <w:rPr>
                <w:sz w:val="20"/>
                <w:szCs w:val="20"/>
              </w:rPr>
            </w:pPr>
            <w:r>
              <w:rPr>
                <w:sz w:val="20"/>
                <w:szCs w:val="20"/>
              </w:rPr>
              <w:t>Video retrieval quiz</w:t>
            </w:r>
          </w:p>
          <w:p w:rsidR="00EB02AF" w:rsidRDefault="00EB02AF" w:rsidP="0004194A">
            <w:pPr>
              <w:rPr>
                <w:sz w:val="20"/>
                <w:szCs w:val="20"/>
              </w:rPr>
            </w:pPr>
          </w:p>
          <w:p w:rsidR="0004194A" w:rsidRDefault="00C85BFD" w:rsidP="0004194A">
            <w:pPr>
              <w:rPr>
                <w:sz w:val="20"/>
                <w:szCs w:val="20"/>
              </w:rPr>
            </w:pPr>
            <w:r>
              <w:rPr>
                <w:sz w:val="20"/>
                <w:szCs w:val="20"/>
              </w:rPr>
              <w:t>Information analysis</w:t>
            </w:r>
          </w:p>
          <w:p w:rsidR="00C85BFD" w:rsidRDefault="00C85BFD" w:rsidP="0004194A">
            <w:pPr>
              <w:rPr>
                <w:sz w:val="20"/>
                <w:szCs w:val="20"/>
              </w:rPr>
            </w:pPr>
          </w:p>
          <w:p w:rsidR="00C85BFD" w:rsidRPr="00374ECE" w:rsidRDefault="00C85BFD" w:rsidP="0004194A">
            <w:pPr>
              <w:rPr>
                <w:sz w:val="20"/>
                <w:szCs w:val="20"/>
              </w:rPr>
            </w:pPr>
            <w:r>
              <w:rPr>
                <w:sz w:val="20"/>
                <w:szCs w:val="20"/>
              </w:rPr>
              <w:t xml:space="preserve">Ranking order </w:t>
            </w:r>
          </w:p>
        </w:tc>
        <w:tc>
          <w:tcPr>
            <w:tcW w:w="1701" w:type="dxa"/>
          </w:tcPr>
          <w:p w:rsidR="0004194A" w:rsidRPr="00374ECE" w:rsidRDefault="0004194A" w:rsidP="0004194A">
            <w:pPr>
              <w:rPr>
                <w:sz w:val="20"/>
                <w:szCs w:val="20"/>
              </w:rPr>
            </w:pPr>
            <w:r>
              <w:rPr>
                <w:sz w:val="20"/>
                <w:szCs w:val="20"/>
              </w:rPr>
              <w:t>n/a</w:t>
            </w:r>
          </w:p>
        </w:tc>
        <w:tc>
          <w:tcPr>
            <w:tcW w:w="1689" w:type="dxa"/>
          </w:tcPr>
          <w:p w:rsidR="0004194A" w:rsidRPr="0057703D" w:rsidRDefault="003849FE" w:rsidP="00AD31DD">
            <w:pPr>
              <w:rPr>
                <w:sz w:val="20"/>
                <w:szCs w:val="20"/>
              </w:rPr>
            </w:pPr>
            <w:r>
              <w:t>P37-38</w:t>
            </w:r>
            <w:r>
              <w:t xml:space="preserve"> of Oxford workbook</w:t>
            </w:r>
          </w:p>
        </w:tc>
        <w:tc>
          <w:tcPr>
            <w:tcW w:w="1349" w:type="dxa"/>
          </w:tcPr>
          <w:p w:rsidR="00FC4263" w:rsidRDefault="00FC4263" w:rsidP="00FC4263">
            <w:r>
              <w:t xml:space="preserve">Lesson PowerPoints </w:t>
            </w:r>
          </w:p>
          <w:p w:rsidR="0004194A" w:rsidRDefault="00117077" w:rsidP="00FC4263">
            <w:pPr>
              <w:rPr>
                <w:rStyle w:val="Hyperlink"/>
              </w:rPr>
            </w:pPr>
            <w:hyperlink r:id="rId14" w:history="1">
              <w:r w:rsidR="00FC4263" w:rsidRPr="00905899">
                <w:rPr>
                  <w:rStyle w:val="Hyperlink"/>
                </w:rPr>
                <w:t>here</w:t>
              </w:r>
            </w:hyperlink>
          </w:p>
          <w:p w:rsidR="00B36511" w:rsidRDefault="00B36511" w:rsidP="00FC4263">
            <w:pPr>
              <w:rPr>
                <w:sz w:val="20"/>
                <w:szCs w:val="20"/>
              </w:rPr>
            </w:pPr>
          </w:p>
          <w:p w:rsidR="00B36511" w:rsidRPr="0057703D" w:rsidRDefault="00B36511" w:rsidP="00FC4263">
            <w:pPr>
              <w:rPr>
                <w:sz w:val="20"/>
                <w:szCs w:val="20"/>
              </w:rPr>
            </w:pPr>
            <w:r>
              <w:t xml:space="preserve">Knowledge organiser found </w:t>
            </w:r>
            <w:hyperlink r:id="rId15" w:history="1">
              <w:r w:rsidRPr="002C00F6">
                <w:rPr>
                  <w:rStyle w:val="Hyperlink"/>
                </w:rPr>
                <w:t>here</w:t>
              </w:r>
            </w:hyperlink>
          </w:p>
        </w:tc>
      </w:tr>
      <w:tr w:rsidR="0004194A" w:rsidRPr="0057703D" w:rsidTr="00726976">
        <w:tc>
          <w:tcPr>
            <w:tcW w:w="1742" w:type="dxa"/>
          </w:tcPr>
          <w:p w:rsidR="0004194A" w:rsidRPr="000558CF" w:rsidRDefault="000716AC" w:rsidP="000558CF">
            <w:pPr>
              <w:pStyle w:val="ListParagraph"/>
              <w:numPr>
                <w:ilvl w:val="0"/>
                <w:numId w:val="3"/>
              </w:numPr>
              <w:rPr>
                <w:sz w:val="20"/>
                <w:szCs w:val="20"/>
              </w:rPr>
            </w:pPr>
            <w:r>
              <w:rPr>
                <w:sz w:val="20"/>
                <w:szCs w:val="20"/>
              </w:rPr>
              <w:t xml:space="preserve">Why is Baptism important? </w:t>
            </w:r>
            <w:r w:rsidR="000558CF">
              <w:rPr>
                <w:sz w:val="20"/>
                <w:szCs w:val="20"/>
              </w:rPr>
              <w:t xml:space="preserve"> </w:t>
            </w:r>
          </w:p>
        </w:tc>
        <w:tc>
          <w:tcPr>
            <w:tcW w:w="2081" w:type="dxa"/>
          </w:tcPr>
          <w:p w:rsidR="006570E8" w:rsidRDefault="006570E8" w:rsidP="0004194A">
            <w:pPr>
              <w:rPr>
                <w:sz w:val="20"/>
                <w:szCs w:val="20"/>
              </w:rPr>
            </w:pPr>
            <w:r>
              <w:rPr>
                <w:sz w:val="20"/>
                <w:szCs w:val="20"/>
              </w:rPr>
              <w:t>K</w:t>
            </w:r>
            <w:r w:rsidR="00DE74AE">
              <w:rPr>
                <w:sz w:val="20"/>
                <w:szCs w:val="20"/>
              </w:rPr>
              <w:t xml:space="preserve">- understanding the trinity and its comparisons.  </w:t>
            </w:r>
          </w:p>
          <w:p w:rsidR="006570E8" w:rsidRDefault="006570E8" w:rsidP="0004194A">
            <w:pPr>
              <w:rPr>
                <w:sz w:val="20"/>
                <w:szCs w:val="20"/>
              </w:rPr>
            </w:pPr>
            <w:r>
              <w:rPr>
                <w:sz w:val="20"/>
                <w:szCs w:val="20"/>
              </w:rPr>
              <w:t>S</w:t>
            </w:r>
            <w:r w:rsidR="00DE74AE">
              <w:rPr>
                <w:sz w:val="20"/>
                <w:szCs w:val="20"/>
              </w:rPr>
              <w:t>- to analyse and explain the trinity’s importance to Christians.</w:t>
            </w:r>
          </w:p>
          <w:p w:rsidR="0004194A" w:rsidRPr="0057703D" w:rsidRDefault="000558CF" w:rsidP="0004194A">
            <w:pPr>
              <w:rPr>
                <w:sz w:val="20"/>
                <w:szCs w:val="20"/>
              </w:rPr>
            </w:pPr>
            <w:r>
              <w:rPr>
                <w:sz w:val="20"/>
                <w:szCs w:val="20"/>
              </w:rPr>
              <w:t xml:space="preserve">V- </w:t>
            </w:r>
            <w:r w:rsidR="00C85BFD">
              <w:rPr>
                <w:sz w:val="20"/>
                <w:szCs w:val="20"/>
              </w:rPr>
              <w:t>Great Commission, infant and adult baptism.</w:t>
            </w:r>
            <w:r>
              <w:rPr>
                <w:sz w:val="20"/>
                <w:szCs w:val="20"/>
              </w:rPr>
              <w:t xml:space="preserve"> </w:t>
            </w:r>
          </w:p>
        </w:tc>
        <w:tc>
          <w:tcPr>
            <w:tcW w:w="1402" w:type="dxa"/>
          </w:tcPr>
          <w:p w:rsidR="00DE74AE" w:rsidRPr="0057703D" w:rsidRDefault="00DE74AE" w:rsidP="00C85BFD">
            <w:pPr>
              <w:rPr>
                <w:sz w:val="20"/>
                <w:szCs w:val="20"/>
              </w:rPr>
            </w:pPr>
            <w:r>
              <w:rPr>
                <w:sz w:val="20"/>
                <w:szCs w:val="20"/>
              </w:rPr>
              <w:t>Recap</w:t>
            </w:r>
            <w:r w:rsidR="00C85BFD">
              <w:rPr>
                <w:sz w:val="20"/>
                <w:szCs w:val="20"/>
              </w:rPr>
              <w:t xml:space="preserve"> on year 11 -Christian beliefs and year 7 unit – life of Jesus </w:t>
            </w:r>
          </w:p>
        </w:tc>
        <w:tc>
          <w:tcPr>
            <w:tcW w:w="2141" w:type="dxa"/>
          </w:tcPr>
          <w:p w:rsidR="00D3326D" w:rsidRPr="0057703D" w:rsidRDefault="00C85BFD" w:rsidP="0004194A">
            <w:pPr>
              <w:rPr>
                <w:sz w:val="20"/>
                <w:szCs w:val="20"/>
              </w:rPr>
            </w:pPr>
            <w:r>
              <w:rPr>
                <w:sz w:val="20"/>
                <w:szCs w:val="20"/>
              </w:rPr>
              <w:t xml:space="preserve">To understand the worldwide Christian community practices </w:t>
            </w:r>
          </w:p>
        </w:tc>
        <w:tc>
          <w:tcPr>
            <w:tcW w:w="1843" w:type="dxa"/>
          </w:tcPr>
          <w:p w:rsidR="00D3326D" w:rsidRDefault="000E4F14" w:rsidP="0004194A">
            <w:pPr>
              <w:rPr>
                <w:sz w:val="20"/>
                <w:szCs w:val="20"/>
              </w:rPr>
            </w:pPr>
            <w:r>
              <w:rPr>
                <w:sz w:val="20"/>
                <w:szCs w:val="20"/>
              </w:rPr>
              <w:t>Video retrieval quiz</w:t>
            </w:r>
          </w:p>
          <w:p w:rsidR="00D3326D" w:rsidRDefault="00D3326D" w:rsidP="0004194A">
            <w:pPr>
              <w:rPr>
                <w:sz w:val="20"/>
                <w:szCs w:val="20"/>
              </w:rPr>
            </w:pPr>
          </w:p>
          <w:p w:rsidR="00C85BFD" w:rsidRDefault="00D3326D" w:rsidP="0004194A">
            <w:pPr>
              <w:rPr>
                <w:sz w:val="20"/>
                <w:szCs w:val="20"/>
              </w:rPr>
            </w:pPr>
            <w:r>
              <w:rPr>
                <w:sz w:val="20"/>
                <w:szCs w:val="20"/>
              </w:rPr>
              <w:t xml:space="preserve">Analysis of information </w:t>
            </w:r>
            <w:r w:rsidR="00C85BFD">
              <w:rPr>
                <w:sz w:val="20"/>
                <w:szCs w:val="20"/>
              </w:rPr>
              <w:t>– quiz</w:t>
            </w:r>
          </w:p>
          <w:p w:rsidR="00C85BFD" w:rsidRDefault="00C85BFD" w:rsidP="0004194A">
            <w:pPr>
              <w:rPr>
                <w:sz w:val="20"/>
                <w:szCs w:val="20"/>
              </w:rPr>
            </w:pPr>
          </w:p>
          <w:p w:rsidR="0004194A" w:rsidRPr="0057703D" w:rsidRDefault="00C85BFD" w:rsidP="0004194A">
            <w:pPr>
              <w:rPr>
                <w:sz w:val="20"/>
                <w:szCs w:val="20"/>
              </w:rPr>
            </w:pPr>
            <w:r>
              <w:rPr>
                <w:sz w:val="20"/>
                <w:szCs w:val="20"/>
              </w:rPr>
              <w:t xml:space="preserve">Reflect on sacraments link to baptism  </w:t>
            </w:r>
            <w:r w:rsidR="000E4F14">
              <w:rPr>
                <w:sz w:val="20"/>
                <w:szCs w:val="20"/>
              </w:rPr>
              <w:t xml:space="preserve"> </w:t>
            </w:r>
          </w:p>
        </w:tc>
        <w:tc>
          <w:tcPr>
            <w:tcW w:w="1701" w:type="dxa"/>
          </w:tcPr>
          <w:p w:rsidR="0004194A" w:rsidRPr="0057703D" w:rsidRDefault="00C85BFD" w:rsidP="0004194A">
            <w:pPr>
              <w:rPr>
                <w:sz w:val="20"/>
                <w:szCs w:val="20"/>
              </w:rPr>
            </w:pPr>
            <w:r>
              <w:rPr>
                <w:sz w:val="20"/>
                <w:szCs w:val="20"/>
              </w:rPr>
              <w:t xml:space="preserve">n/a </w:t>
            </w:r>
          </w:p>
        </w:tc>
        <w:tc>
          <w:tcPr>
            <w:tcW w:w="1689" w:type="dxa"/>
          </w:tcPr>
          <w:p w:rsidR="0004194A" w:rsidRPr="0057703D" w:rsidRDefault="003849FE" w:rsidP="0004194A">
            <w:pPr>
              <w:rPr>
                <w:sz w:val="20"/>
                <w:szCs w:val="20"/>
              </w:rPr>
            </w:pPr>
            <w:r>
              <w:t>P39-40</w:t>
            </w:r>
            <w:r>
              <w:t xml:space="preserve"> of Oxford workbook</w:t>
            </w:r>
          </w:p>
        </w:tc>
        <w:tc>
          <w:tcPr>
            <w:tcW w:w="1349" w:type="dxa"/>
          </w:tcPr>
          <w:p w:rsidR="00FC4263" w:rsidRDefault="00FC4263" w:rsidP="00FC4263">
            <w:r>
              <w:t xml:space="preserve">Lesson PowerPoints </w:t>
            </w:r>
          </w:p>
          <w:p w:rsidR="0004194A" w:rsidRDefault="00117077" w:rsidP="00FC4263">
            <w:pPr>
              <w:rPr>
                <w:rStyle w:val="Hyperlink"/>
              </w:rPr>
            </w:pPr>
            <w:hyperlink r:id="rId16" w:history="1">
              <w:r w:rsidR="00FC4263" w:rsidRPr="00905899">
                <w:rPr>
                  <w:rStyle w:val="Hyperlink"/>
                </w:rPr>
                <w:t>here</w:t>
              </w:r>
            </w:hyperlink>
          </w:p>
          <w:p w:rsidR="00B36511" w:rsidRDefault="00B36511" w:rsidP="00FC4263">
            <w:pPr>
              <w:rPr>
                <w:sz w:val="20"/>
                <w:szCs w:val="20"/>
              </w:rPr>
            </w:pPr>
          </w:p>
          <w:p w:rsidR="00B36511" w:rsidRPr="0057703D" w:rsidRDefault="00B36511" w:rsidP="00FC4263">
            <w:pPr>
              <w:rPr>
                <w:sz w:val="20"/>
                <w:szCs w:val="20"/>
              </w:rPr>
            </w:pPr>
            <w:r>
              <w:t xml:space="preserve">Knowledge organiser found </w:t>
            </w:r>
            <w:hyperlink r:id="rId17" w:history="1">
              <w:r w:rsidRPr="002C00F6">
                <w:rPr>
                  <w:rStyle w:val="Hyperlink"/>
                </w:rPr>
                <w:t>here</w:t>
              </w:r>
            </w:hyperlink>
          </w:p>
        </w:tc>
      </w:tr>
      <w:tr w:rsidR="00731B7D" w:rsidRPr="0057703D" w:rsidTr="00726976">
        <w:tc>
          <w:tcPr>
            <w:tcW w:w="1742" w:type="dxa"/>
          </w:tcPr>
          <w:p w:rsidR="00731B7D" w:rsidRPr="0057703D" w:rsidRDefault="00731B7D" w:rsidP="00731B7D">
            <w:pPr>
              <w:rPr>
                <w:sz w:val="20"/>
                <w:szCs w:val="20"/>
              </w:rPr>
            </w:pPr>
            <w:r w:rsidRPr="0057703D">
              <w:rPr>
                <w:sz w:val="20"/>
                <w:szCs w:val="20"/>
              </w:rPr>
              <w:t>7</w:t>
            </w:r>
            <w:r w:rsidRPr="00D3326D">
              <w:rPr>
                <w:sz w:val="20"/>
                <w:szCs w:val="20"/>
              </w:rPr>
              <w:t>.</w:t>
            </w:r>
            <w:r w:rsidR="000716AC">
              <w:rPr>
                <w:sz w:val="20"/>
                <w:szCs w:val="20"/>
              </w:rPr>
              <w:t>How to answer 4&amp;</w:t>
            </w:r>
            <w:proofErr w:type="gramStart"/>
            <w:r w:rsidR="000716AC">
              <w:rPr>
                <w:sz w:val="20"/>
                <w:szCs w:val="20"/>
              </w:rPr>
              <w:t>5 mark</w:t>
            </w:r>
            <w:proofErr w:type="gramEnd"/>
            <w:r w:rsidR="000716AC">
              <w:rPr>
                <w:sz w:val="20"/>
                <w:szCs w:val="20"/>
              </w:rPr>
              <w:t xml:space="preserve"> questions? </w:t>
            </w:r>
            <w:r>
              <w:rPr>
                <w:sz w:val="20"/>
                <w:szCs w:val="20"/>
                <w:u w:val="single"/>
              </w:rPr>
              <w:t xml:space="preserve"> </w:t>
            </w:r>
          </w:p>
        </w:tc>
        <w:tc>
          <w:tcPr>
            <w:tcW w:w="2081" w:type="dxa"/>
          </w:tcPr>
          <w:p w:rsidR="00731B7D" w:rsidRDefault="00731B7D" w:rsidP="00731B7D">
            <w:pPr>
              <w:rPr>
                <w:sz w:val="20"/>
                <w:szCs w:val="20"/>
              </w:rPr>
            </w:pPr>
            <w:r>
              <w:rPr>
                <w:sz w:val="20"/>
                <w:szCs w:val="20"/>
              </w:rPr>
              <w:t xml:space="preserve">K- </w:t>
            </w:r>
            <w:r w:rsidR="005D06B5">
              <w:rPr>
                <w:sz w:val="20"/>
                <w:szCs w:val="20"/>
              </w:rPr>
              <w:t>to apply knowledge of worship, sacraments and baptism in exam answers</w:t>
            </w:r>
          </w:p>
          <w:p w:rsidR="00731B7D" w:rsidRPr="00DB695A" w:rsidRDefault="00731B7D" w:rsidP="00731B7D">
            <w:pPr>
              <w:rPr>
                <w:sz w:val="20"/>
                <w:szCs w:val="20"/>
              </w:rPr>
            </w:pPr>
            <w:r w:rsidRPr="00DB695A">
              <w:rPr>
                <w:sz w:val="20"/>
                <w:szCs w:val="20"/>
              </w:rPr>
              <w:t xml:space="preserve">S- Summary, analysis, evaluation and </w:t>
            </w:r>
            <w:r w:rsidRPr="00DB695A">
              <w:rPr>
                <w:sz w:val="20"/>
                <w:szCs w:val="20"/>
              </w:rPr>
              <w:lastRenderedPageBreak/>
              <w:t>application of religious knowledge.</w:t>
            </w:r>
          </w:p>
          <w:p w:rsidR="00731B7D" w:rsidRPr="0057703D" w:rsidRDefault="00731B7D" w:rsidP="00731B7D">
            <w:pPr>
              <w:rPr>
                <w:sz w:val="20"/>
                <w:szCs w:val="20"/>
              </w:rPr>
            </w:pPr>
            <w:r>
              <w:rPr>
                <w:sz w:val="20"/>
                <w:szCs w:val="20"/>
              </w:rPr>
              <w:t xml:space="preserve">V- </w:t>
            </w:r>
            <w:r w:rsidR="005D06B5">
              <w:rPr>
                <w:sz w:val="20"/>
                <w:szCs w:val="20"/>
              </w:rPr>
              <w:t>Great Commission, infant and adult baptism. grace, ritual sacraments, public, private, worship, liturgical/ non-</w:t>
            </w:r>
            <w:proofErr w:type="gramStart"/>
            <w:r w:rsidR="005D06B5">
              <w:rPr>
                <w:sz w:val="20"/>
                <w:szCs w:val="20"/>
              </w:rPr>
              <w:t>liturgical ,</w:t>
            </w:r>
            <w:proofErr w:type="gramEnd"/>
            <w:r w:rsidR="005D06B5">
              <w:rPr>
                <w:sz w:val="20"/>
                <w:szCs w:val="20"/>
              </w:rPr>
              <w:t xml:space="preserve"> </w:t>
            </w:r>
            <w:r w:rsidR="005D06B5">
              <w:rPr>
                <w:sz w:val="20"/>
              </w:rPr>
              <w:t xml:space="preserve">Lord’s prayer, Gospels . </w:t>
            </w:r>
          </w:p>
        </w:tc>
        <w:tc>
          <w:tcPr>
            <w:tcW w:w="1402" w:type="dxa"/>
          </w:tcPr>
          <w:p w:rsidR="00731B7D" w:rsidRPr="0057703D" w:rsidRDefault="00731B7D" w:rsidP="00731B7D">
            <w:pPr>
              <w:rPr>
                <w:sz w:val="20"/>
                <w:szCs w:val="20"/>
              </w:rPr>
            </w:pPr>
            <w:r>
              <w:rPr>
                <w:sz w:val="20"/>
                <w:szCs w:val="20"/>
              </w:rPr>
              <w:lastRenderedPageBreak/>
              <w:t xml:space="preserve">Recap – </w:t>
            </w:r>
            <w:r w:rsidR="005D06B5">
              <w:rPr>
                <w:sz w:val="20"/>
                <w:szCs w:val="20"/>
              </w:rPr>
              <w:t xml:space="preserve">on the last 6 lessons. </w:t>
            </w:r>
          </w:p>
        </w:tc>
        <w:tc>
          <w:tcPr>
            <w:tcW w:w="2141" w:type="dxa"/>
          </w:tcPr>
          <w:p w:rsidR="00731B7D" w:rsidRPr="0057703D" w:rsidRDefault="00AD31DD" w:rsidP="00731B7D">
            <w:pPr>
              <w:rPr>
                <w:sz w:val="20"/>
                <w:szCs w:val="20"/>
              </w:rPr>
            </w:pPr>
            <w:r>
              <w:rPr>
                <w:sz w:val="20"/>
                <w:szCs w:val="20"/>
              </w:rPr>
              <w:t xml:space="preserve">To reflect on Christian knowledge and apply to questions </w:t>
            </w:r>
          </w:p>
        </w:tc>
        <w:tc>
          <w:tcPr>
            <w:tcW w:w="1843" w:type="dxa"/>
          </w:tcPr>
          <w:p w:rsidR="00731B7D" w:rsidRDefault="00731B7D" w:rsidP="00731B7D">
            <w:pPr>
              <w:rPr>
                <w:sz w:val="20"/>
                <w:szCs w:val="20"/>
              </w:rPr>
            </w:pPr>
            <w:r>
              <w:rPr>
                <w:sz w:val="20"/>
                <w:szCs w:val="20"/>
              </w:rPr>
              <w:t xml:space="preserve">Recap quiz to test prior knowledge. </w:t>
            </w:r>
          </w:p>
          <w:p w:rsidR="00731B7D" w:rsidRDefault="00731B7D" w:rsidP="00731B7D">
            <w:pPr>
              <w:rPr>
                <w:sz w:val="20"/>
                <w:szCs w:val="20"/>
              </w:rPr>
            </w:pPr>
          </w:p>
          <w:p w:rsidR="00731B7D" w:rsidRDefault="005D06B5" w:rsidP="00731B7D">
            <w:pPr>
              <w:rPr>
                <w:sz w:val="20"/>
                <w:szCs w:val="20"/>
              </w:rPr>
            </w:pPr>
            <w:r>
              <w:rPr>
                <w:sz w:val="20"/>
                <w:szCs w:val="20"/>
              </w:rPr>
              <w:t xml:space="preserve">Mark model answer </w:t>
            </w:r>
          </w:p>
          <w:p w:rsidR="005D06B5" w:rsidRDefault="005D06B5" w:rsidP="00731B7D">
            <w:pPr>
              <w:rPr>
                <w:sz w:val="20"/>
                <w:szCs w:val="20"/>
              </w:rPr>
            </w:pPr>
          </w:p>
          <w:p w:rsidR="005D06B5" w:rsidRDefault="005D06B5" w:rsidP="00731B7D">
            <w:pPr>
              <w:rPr>
                <w:sz w:val="20"/>
                <w:szCs w:val="20"/>
              </w:rPr>
            </w:pPr>
            <w:proofErr w:type="spellStart"/>
            <w:r>
              <w:rPr>
                <w:sz w:val="20"/>
                <w:szCs w:val="20"/>
              </w:rPr>
              <w:t>Mindmap</w:t>
            </w:r>
            <w:proofErr w:type="spellEnd"/>
            <w:r>
              <w:rPr>
                <w:sz w:val="20"/>
                <w:szCs w:val="20"/>
              </w:rPr>
              <w:t>/plan answer on baptism</w:t>
            </w:r>
          </w:p>
          <w:p w:rsidR="00731B7D" w:rsidRDefault="00731B7D" w:rsidP="00731B7D">
            <w:pPr>
              <w:rPr>
                <w:sz w:val="20"/>
                <w:szCs w:val="20"/>
              </w:rPr>
            </w:pPr>
          </w:p>
          <w:p w:rsidR="00731B7D" w:rsidRPr="0057703D" w:rsidRDefault="00731B7D" w:rsidP="00731B7D">
            <w:pPr>
              <w:rPr>
                <w:sz w:val="20"/>
                <w:szCs w:val="20"/>
              </w:rPr>
            </w:pPr>
            <w:r>
              <w:rPr>
                <w:sz w:val="20"/>
                <w:szCs w:val="20"/>
              </w:rPr>
              <w:t xml:space="preserve">Video retrieval quiz </w:t>
            </w:r>
          </w:p>
        </w:tc>
        <w:tc>
          <w:tcPr>
            <w:tcW w:w="1701" w:type="dxa"/>
          </w:tcPr>
          <w:p w:rsidR="00731B7D" w:rsidRPr="0057703D" w:rsidRDefault="005D06B5" w:rsidP="00731B7D">
            <w:pPr>
              <w:rPr>
                <w:sz w:val="20"/>
                <w:szCs w:val="20"/>
              </w:rPr>
            </w:pPr>
            <w:r>
              <w:rPr>
                <w:sz w:val="20"/>
                <w:szCs w:val="20"/>
              </w:rPr>
              <w:lastRenderedPageBreak/>
              <w:t xml:space="preserve">Mark and improve answers. </w:t>
            </w:r>
          </w:p>
        </w:tc>
        <w:tc>
          <w:tcPr>
            <w:tcW w:w="1689" w:type="dxa"/>
          </w:tcPr>
          <w:p w:rsidR="00731B7D" w:rsidRPr="00731B7D" w:rsidRDefault="003849FE" w:rsidP="00731B7D">
            <w:pPr>
              <w:rPr>
                <w:sz w:val="20"/>
                <w:szCs w:val="20"/>
              </w:rPr>
            </w:pPr>
            <w:r>
              <w:t>P41-42</w:t>
            </w:r>
            <w:r>
              <w:t xml:space="preserve"> of Oxford workbook</w:t>
            </w:r>
          </w:p>
          <w:p w:rsidR="00731B7D" w:rsidRPr="0057703D" w:rsidRDefault="00731B7D" w:rsidP="00731B7D">
            <w:pPr>
              <w:rPr>
                <w:sz w:val="20"/>
                <w:szCs w:val="20"/>
              </w:rPr>
            </w:pPr>
          </w:p>
        </w:tc>
        <w:tc>
          <w:tcPr>
            <w:tcW w:w="1349" w:type="dxa"/>
          </w:tcPr>
          <w:p w:rsidR="00FC4263" w:rsidRDefault="00FC4263" w:rsidP="00FC4263">
            <w:r>
              <w:t xml:space="preserve">Lesson PowerPoints </w:t>
            </w:r>
          </w:p>
          <w:p w:rsidR="00731B7D" w:rsidRDefault="00117077" w:rsidP="00FC4263">
            <w:pPr>
              <w:rPr>
                <w:rStyle w:val="Hyperlink"/>
              </w:rPr>
            </w:pPr>
            <w:hyperlink r:id="rId18" w:history="1">
              <w:r w:rsidR="00FC4263" w:rsidRPr="00905899">
                <w:rPr>
                  <w:rStyle w:val="Hyperlink"/>
                </w:rPr>
                <w:t>here</w:t>
              </w:r>
            </w:hyperlink>
          </w:p>
          <w:p w:rsidR="00B36511" w:rsidRDefault="00B36511" w:rsidP="00FC4263">
            <w:pPr>
              <w:rPr>
                <w:sz w:val="20"/>
                <w:szCs w:val="20"/>
              </w:rPr>
            </w:pPr>
          </w:p>
          <w:p w:rsidR="00B36511" w:rsidRPr="0057703D" w:rsidRDefault="00B36511" w:rsidP="00FC4263">
            <w:pPr>
              <w:rPr>
                <w:sz w:val="20"/>
                <w:szCs w:val="20"/>
              </w:rPr>
            </w:pPr>
            <w:r>
              <w:t xml:space="preserve">Knowledge organiser found </w:t>
            </w:r>
            <w:hyperlink r:id="rId19" w:history="1">
              <w:r w:rsidRPr="002C00F6">
                <w:rPr>
                  <w:rStyle w:val="Hyperlink"/>
                </w:rPr>
                <w:t>here</w:t>
              </w:r>
            </w:hyperlink>
          </w:p>
        </w:tc>
      </w:tr>
      <w:tr w:rsidR="00731B7D" w:rsidRPr="0057703D" w:rsidTr="00726976">
        <w:tc>
          <w:tcPr>
            <w:tcW w:w="1742" w:type="dxa"/>
          </w:tcPr>
          <w:p w:rsidR="00B4169F" w:rsidRPr="00B4169F" w:rsidRDefault="000716AC" w:rsidP="00B4169F">
            <w:pPr>
              <w:rPr>
                <w:sz w:val="20"/>
                <w:szCs w:val="20"/>
              </w:rPr>
            </w:pPr>
            <w:r>
              <w:rPr>
                <w:sz w:val="20"/>
                <w:szCs w:val="20"/>
              </w:rPr>
              <w:t xml:space="preserve">8. Why is the Eucharist important? </w:t>
            </w:r>
          </w:p>
        </w:tc>
        <w:tc>
          <w:tcPr>
            <w:tcW w:w="2081" w:type="dxa"/>
          </w:tcPr>
          <w:p w:rsidR="00731B7D" w:rsidRPr="0040147E" w:rsidRDefault="0040147E" w:rsidP="00731B7D">
            <w:pPr>
              <w:rPr>
                <w:sz w:val="18"/>
                <w:szCs w:val="20"/>
              </w:rPr>
            </w:pPr>
            <w:r>
              <w:rPr>
                <w:sz w:val="18"/>
                <w:szCs w:val="20"/>
              </w:rPr>
              <w:t>K- the differing Christian views of the afterlife and how the parable of the sheep and goats</w:t>
            </w:r>
            <w:r w:rsidR="00B4169F">
              <w:rPr>
                <w:sz w:val="18"/>
                <w:szCs w:val="20"/>
              </w:rPr>
              <w:t>, Rich man and Lazarus</w:t>
            </w:r>
            <w:r>
              <w:rPr>
                <w:sz w:val="18"/>
                <w:szCs w:val="20"/>
              </w:rPr>
              <w:t xml:space="preserve"> may influence a Christian.  </w:t>
            </w:r>
          </w:p>
          <w:p w:rsidR="00731B7D" w:rsidRPr="0040147E" w:rsidRDefault="00731B7D" w:rsidP="00731B7D">
            <w:pPr>
              <w:rPr>
                <w:sz w:val="20"/>
              </w:rPr>
            </w:pPr>
            <w:r w:rsidRPr="0040147E">
              <w:rPr>
                <w:sz w:val="20"/>
              </w:rPr>
              <w:t>S- Summary, analysis, evaluation and application of religious knowledge.</w:t>
            </w:r>
          </w:p>
          <w:p w:rsidR="00731B7D" w:rsidRPr="0057703D" w:rsidRDefault="0040147E" w:rsidP="00731B7D">
            <w:pPr>
              <w:rPr>
                <w:sz w:val="20"/>
                <w:szCs w:val="20"/>
              </w:rPr>
            </w:pPr>
            <w:r>
              <w:rPr>
                <w:sz w:val="20"/>
                <w:szCs w:val="20"/>
              </w:rPr>
              <w:t>V-</w:t>
            </w:r>
            <w:r w:rsidR="00AD31DD">
              <w:rPr>
                <w:sz w:val="20"/>
                <w:szCs w:val="20"/>
              </w:rPr>
              <w:t xml:space="preserve">covenant, Eucharist, Holy Communion </w:t>
            </w:r>
            <w:r>
              <w:rPr>
                <w:sz w:val="20"/>
                <w:szCs w:val="20"/>
              </w:rPr>
              <w:t xml:space="preserve"> </w:t>
            </w:r>
          </w:p>
        </w:tc>
        <w:tc>
          <w:tcPr>
            <w:tcW w:w="1402" w:type="dxa"/>
          </w:tcPr>
          <w:p w:rsidR="00731B7D" w:rsidRPr="0057703D" w:rsidRDefault="0040147E" w:rsidP="00731B7D">
            <w:pPr>
              <w:rPr>
                <w:sz w:val="20"/>
                <w:szCs w:val="20"/>
              </w:rPr>
            </w:pPr>
            <w:r>
              <w:rPr>
                <w:sz w:val="20"/>
                <w:szCs w:val="20"/>
              </w:rPr>
              <w:t xml:space="preserve">Recap – </w:t>
            </w:r>
            <w:r w:rsidR="00AD31DD">
              <w:rPr>
                <w:sz w:val="20"/>
                <w:szCs w:val="20"/>
              </w:rPr>
              <w:t xml:space="preserve">Year 11 unit- Christian beliefs, Year 7 – Life of Jesus </w:t>
            </w:r>
          </w:p>
        </w:tc>
        <w:tc>
          <w:tcPr>
            <w:tcW w:w="2141" w:type="dxa"/>
          </w:tcPr>
          <w:p w:rsidR="00731B7D" w:rsidRPr="0057703D" w:rsidRDefault="00AD31DD" w:rsidP="00731B7D">
            <w:pPr>
              <w:rPr>
                <w:sz w:val="20"/>
                <w:szCs w:val="20"/>
              </w:rPr>
            </w:pPr>
            <w:r>
              <w:rPr>
                <w:sz w:val="20"/>
                <w:szCs w:val="20"/>
              </w:rPr>
              <w:t xml:space="preserve">Learning how to counter argue. </w:t>
            </w:r>
          </w:p>
        </w:tc>
        <w:tc>
          <w:tcPr>
            <w:tcW w:w="1843" w:type="dxa"/>
          </w:tcPr>
          <w:p w:rsidR="00B4169F" w:rsidRDefault="00AD31DD" w:rsidP="00731B7D">
            <w:pPr>
              <w:rPr>
                <w:sz w:val="20"/>
                <w:szCs w:val="20"/>
              </w:rPr>
            </w:pPr>
            <w:r>
              <w:rPr>
                <w:sz w:val="20"/>
                <w:szCs w:val="20"/>
              </w:rPr>
              <w:t>Recap activities</w:t>
            </w:r>
          </w:p>
          <w:p w:rsidR="00AD31DD" w:rsidRDefault="00AD31DD" w:rsidP="00731B7D">
            <w:pPr>
              <w:rPr>
                <w:sz w:val="20"/>
                <w:szCs w:val="20"/>
              </w:rPr>
            </w:pPr>
          </w:p>
          <w:p w:rsidR="00AD31DD" w:rsidRDefault="00AD31DD" w:rsidP="00731B7D">
            <w:pPr>
              <w:rPr>
                <w:sz w:val="20"/>
                <w:szCs w:val="20"/>
              </w:rPr>
            </w:pPr>
            <w:r>
              <w:rPr>
                <w:sz w:val="20"/>
                <w:szCs w:val="20"/>
              </w:rPr>
              <w:t>Video retrieval quiz</w:t>
            </w:r>
          </w:p>
          <w:p w:rsidR="00AD31DD" w:rsidRDefault="00AD31DD" w:rsidP="00731B7D">
            <w:pPr>
              <w:rPr>
                <w:sz w:val="20"/>
                <w:szCs w:val="20"/>
              </w:rPr>
            </w:pPr>
          </w:p>
          <w:p w:rsidR="00AD31DD" w:rsidRDefault="00AD31DD" w:rsidP="00731B7D">
            <w:pPr>
              <w:rPr>
                <w:sz w:val="20"/>
                <w:szCs w:val="20"/>
              </w:rPr>
            </w:pPr>
            <w:r>
              <w:rPr>
                <w:sz w:val="20"/>
                <w:szCs w:val="20"/>
              </w:rPr>
              <w:t xml:space="preserve">Analysis of information – quiz </w:t>
            </w:r>
          </w:p>
          <w:p w:rsidR="00AD31DD" w:rsidRDefault="00AD31DD" w:rsidP="00731B7D">
            <w:pPr>
              <w:rPr>
                <w:sz w:val="20"/>
                <w:szCs w:val="20"/>
              </w:rPr>
            </w:pPr>
          </w:p>
          <w:p w:rsidR="00AD31DD" w:rsidRPr="00B4169F" w:rsidRDefault="00AD31DD" w:rsidP="00731B7D">
            <w:pPr>
              <w:rPr>
                <w:sz w:val="20"/>
                <w:szCs w:val="20"/>
              </w:rPr>
            </w:pPr>
            <w:r>
              <w:rPr>
                <w:sz w:val="20"/>
                <w:szCs w:val="20"/>
              </w:rPr>
              <w:t xml:space="preserve">12 Mark – respond to model paragraph with counter argument </w:t>
            </w:r>
          </w:p>
        </w:tc>
        <w:tc>
          <w:tcPr>
            <w:tcW w:w="1701" w:type="dxa"/>
          </w:tcPr>
          <w:p w:rsidR="00731B7D" w:rsidRPr="0057703D" w:rsidRDefault="00731B7D" w:rsidP="00731B7D">
            <w:pPr>
              <w:rPr>
                <w:sz w:val="20"/>
                <w:szCs w:val="20"/>
              </w:rPr>
            </w:pPr>
          </w:p>
        </w:tc>
        <w:tc>
          <w:tcPr>
            <w:tcW w:w="1689" w:type="dxa"/>
          </w:tcPr>
          <w:p w:rsidR="00731B7D" w:rsidRPr="0057703D" w:rsidRDefault="003849FE" w:rsidP="00731B7D">
            <w:pPr>
              <w:rPr>
                <w:sz w:val="20"/>
                <w:szCs w:val="20"/>
              </w:rPr>
            </w:pPr>
            <w:r>
              <w:t>P43-44</w:t>
            </w:r>
            <w:r>
              <w:t xml:space="preserve"> of Oxford workbook</w:t>
            </w:r>
          </w:p>
        </w:tc>
        <w:tc>
          <w:tcPr>
            <w:tcW w:w="1349" w:type="dxa"/>
          </w:tcPr>
          <w:p w:rsidR="00FC4263" w:rsidRDefault="00FC4263" w:rsidP="00FC4263">
            <w:r>
              <w:t xml:space="preserve">Lesson PowerPoints </w:t>
            </w:r>
          </w:p>
          <w:p w:rsidR="00731B7D" w:rsidRDefault="00117077" w:rsidP="00FC4263">
            <w:pPr>
              <w:rPr>
                <w:rStyle w:val="Hyperlink"/>
              </w:rPr>
            </w:pPr>
            <w:hyperlink r:id="rId20" w:history="1">
              <w:r w:rsidR="00FC4263" w:rsidRPr="00905899">
                <w:rPr>
                  <w:rStyle w:val="Hyperlink"/>
                </w:rPr>
                <w:t>here</w:t>
              </w:r>
            </w:hyperlink>
          </w:p>
          <w:p w:rsidR="00B36511" w:rsidRDefault="00B36511" w:rsidP="00FC4263">
            <w:pPr>
              <w:rPr>
                <w:sz w:val="20"/>
                <w:szCs w:val="20"/>
              </w:rPr>
            </w:pPr>
          </w:p>
          <w:p w:rsidR="00B36511" w:rsidRPr="0057703D" w:rsidRDefault="00B36511" w:rsidP="00FC4263">
            <w:pPr>
              <w:rPr>
                <w:sz w:val="20"/>
                <w:szCs w:val="20"/>
              </w:rPr>
            </w:pPr>
            <w:r>
              <w:t xml:space="preserve">Knowledge organiser found </w:t>
            </w:r>
            <w:hyperlink r:id="rId21" w:history="1">
              <w:r w:rsidRPr="002C00F6">
                <w:rPr>
                  <w:rStyle w:val="Hyperlink"/>
                </w:rPr>
                <w:t>here</w:t>
              </w:r>
            </w:hyperlink>
          </w:p>
        </w:tc>
      </w:tr>
      <w:tr w:rsidR="00731B7D" w:rsidRPr="00814F27" w:rsidTr="00726976">
        <w:tc>
          <w:tcPr>
            <w:tcW w:w="1742" w:type="dxa"/>
          </w:tcPr>
          <w:p w:rsidR="00731B7D" w:rsidRPr="000716AC" w:rsidRDefault="000716AC" w:rsidP="000716AC">
            <w:pPr>
              <w:pStyle w:val="ListParagraph"/>
              <w:ind w:left="0"/>
              <w:rPr>
                <w:sz w:val="20"/>
                <w:szCs w:val="20"/>
              </w:rPr>
            </w:pPr>
            <w:r>
              <w:rPr>
                <w:sz w:val="20"/>
                <w:szCs w:val="20"/>
              </w:rPr>
              <w:t xml:space="preserve">9. </w:t>
            </w:r>
            <w:r w:rsidRPr="000716AC">
              <w:rPr>
                <w:sz w:val="20"/>
                <w:szCs w:val="20"/>
              </w:rPr>
              <w:t xml:space="preserve">How do </w:t>
            </w:r>
            <w:r>
              <w:rPr>
                <w:sz w:val="20"/>
                <w:szCs w:val="20"/>
              </w:rPr>
              <w:t xml:space="preserve">different denominations celebrate Holy Communion? </w:t>
            </w:r>
          </w:p>
        </w:tc>
        <w:tc>
          <w:tcPr>
            <w:tcW w:w="2081" w:type="dxa"/>
          </w:tcPr>
          <w:p w:rsidR="00731B7D" w:rsidRPr="00814F27" w:rsidRDefault="00814F27" w:rsidP="00731B7D">
            <w:pPr>
              <w:rPr>
                <w:sz w:val="20"/>
                <w:szCs w:val="20"/>
              </w:rPr>
            </w:pPr>
            <w:r w:rsidRPr="00814F27">
              <w:rPr>
                <w:sz w:val="20"/>
                <w:szCs w:val="20"/>
              </w:rPr>
              <w:t>K</w:t>
            </w:r>
            <w:r w:rsidR="00A443F1">
              <w:rPr>
                <w:sz w:val="20"/>
                <w:szCs w:val="20"/>
              </w:rPr>
              <w:t xml:space="preserve">- the birth of Jesus and whether it proves he was God incarnate. </w:t>
            </w:r>
          </w:p>
          <w:p w:rsidR="00731B7D" w:rsidRPr="00814F27" w:rsidRDefault="00731B7D" w:rsidP="00731B7D">
            <w:pPr>
              <w:rPr>
                <w:sz w:val="20"/>
                <w:szCs w:val="20"/>
              </w:rPr>
            </w:pPr>
            <w:r w:rsidRPr="00814F27">
              <w:rPr>
                <w:sz w:val="20"/>
                <w:szCs w:val="20"/>
              </w:rPr>
              <w:t>S- Summary, analysis, evaluation and application of religious knowledge.</w:t>
            </w:r>
          </w:p>
          <w:p w:rsidR="00731B7D" w:rsidRPr="00814F27" w:rsidRDefault="00814F27" w:rsidP="00731B7D">
            <w:pPr>
              <w:rPr>
                <w:sz w:val="20"/>
                <w:szCs w:val="20"/>
              </w:rPr>
            </w:pPr>
            <w:r>
              <w:rPr>
                <w:sz w:val="20"/>
                <w:szCs w:val="20"/>
              </w:rPr>
              <w:t xml:space="preserve">V- </w:t>
            </w:r>
            <w:r w:rsidR="0090053D">
              <w:rPr>
                <w:sz w:val="20"/>
                <w:szCs w:val="20"/>
              </w:rPr>
              <w:t xml:space="preserve">transubstantiation, </w:t>
            </w:r>
            <w:proofErr w:type="gramStart"/>
            <w:r w:rsidR="0090053D">
              <w:rPr>
                <w:sz w:val="20"/>
                <w:szCs w:val="20"/>
              </w:rPr>
              <w:t>consubstantiation ,</w:t>
            </w:r>
            <w:proofErr w:type="gramEnd"/>
            <w:r w:rsidR="0090053D">
              <w:rPr>
                <w:sz w:val="20"/>
                <w:szCs w:val="20"/>
              </w:rPr>
              <w:t xml:space="preserve"> divine liturgy  </w:t>
            </w:r>
            <w:r>
              <w:rPr>
                <w:sz w:val="20"/>
                <w:szCs w:val="20"/>
              </w:rPr>
              <w:t xml:space="preserve"> </w:t>
            </w:r>
          </w:p>
        </w:tc>
        <w:tc>
          <w:tcPr>
            <w:tcW w:w="1402" w:type="dxa"/>
          </w:tcPr>
          <w:p w:rsidR="00731B7D" w:rsidRPr="00814F27" w:rsidRDefault="00BB64FA" w:rsidP="00731B7D">
            <w:pPr>
              <w:rPr>
                <w:sz w:val="20"/>
                <w:szCs w:val="20"/>
              </w:rPr>
            </w:pPr>
            <w:r>
              <w:rPr>
                <w:sz w:val="20"/>
                <w:szCs w:val="20"/>
              </w:rPr>
              <w:t xml:space="preserve">Recap </w:t>
            </w:r>
            <w:r w:rsidR="0090053D">
              <w:rPr>
                <w:sz w:val="20"/>
                <w:szCs w:val="20"/>
              </w:rPr>
              <w:t xml:space="preserve">– previous lesson, Year 11Christian beliefs. </w:t>
            </w:r>
            <w:r>
              <w:rPr>
                <w:sz w:val="20"/>
                <w:szCs w:val="20"/>
              </w:rPr>
              <w:t xml:space="preserve"> </w:t>
            </w:r>
          </w:p>
        </w:tc>
        <w:tc>
          <w:tcPr>
            <w:tcW w:w="2141" w:type="dxa"/>
          </w:tcPr>
          <w:p w:rsidR="00731B7D" w:rsidRPr="00814F27" w:rsidRDefault="00A443F1" w:rsidP="00731B7D">
            <w:pPr>
              <w:rPr>
                <w:sz w:val="20"/>
                <w:szCs w:val="20"/>
              </w:rPr>
            </w:pPr>
            <w:r>
              <w:rPr>
                <w:sz w:val="20"/>
                <w:szCs w:val="20"/>
              </w:rPr>
              <w:t xml:space="preserve">To discuss </w:t>
            </w:r>
            <w:r w:rsidR="00637F72">
              <w:rPr>
                <w:sz w:val="20"/>
                <w:szCs w:val="20"/>
              </w:rPr>
              <w:t xml:space="preserve">how holy communion is celebrated. </w:t>
            </w:r>
          </w:p>
        </w:tc>
        <w:tc>
          <w:tcPr>
            <w:tcW w:w="1843" w:type="dxa"/>
          </w:tcPr>
          <w:p w:rsidR="00731B7D" w:rsidRDefault="00A443F1" w:rsidP="00731B7D">
            <w:pPr>
              <w:rPr>
                <w:sz w:val="20"/>
                <w:szCs w:val="20"/>
              </w:rPr>
            </w:pPr>
            <w:r>
              <w:rPr>
                <w:sz w:val="20"/>
                <w:szCs w:val="20"/>
              </w:rPr>
              <w:t>Video retrieval quiz</w:t>
            </w:r>
          </w:p>
          <w:p w:rsidR="00A443F1" w:rsidRDefault="00A443F1" w:rsidP="00731B7D">
            <w:pPr>
              <w:rPr>
                <w:sz w:val="20"/>
                <w:szCs w:val="20"/>
              </w:rPr>
            </w:pPr>
          </w:p>
          <w:p w:rsidR="00637F72" w:rsidRDefault="00637F72" w:rsidP="00637F72">
            <w:pPr>
              <w:rPr>
                <w:sz w:val="20"/>
                <w:szCs w:val="20"/>
              </w:rPr>
            </w:pPr>
            <w:r>
              <w:rPr>
                <w:sz w:val="20"/>
                <w:szCs w:val="20"/>
              </w:rPr>
              <w:t xml:space="preserve">Analysis of information – quiz </w:t>
            </w:r>
          </w:p>
          <w:p w:rsidR="00637F72" w:rsidRDefault="00637F72" w:rsidP="00731B7D">
            <w:pPr>
              <w:rPr>
                <w:sz w:val="20"/>
                <w:szCs w:val="20"/>
              </w:rPr>
            </w:pPr>
            <w:r>
              <w:rPr>
                <w:sz w:val="20"/>
                <w:szCs w:val="20"/>
              </w:rPr>
              <w:t xml:space="preserve"> </w:t>
            </w:r>
          </w:p>
          <w:p w:rsidR="00A443F1" w:rsidRPr="00814F27" w:rsidRDefault="00637F72" w:rsidP="00731B7D">
            <w:pPr>
              <w:rPr>
                <w:sz w:val="20"/>
                <w:szCs w:val="20"/>
              </w:rPr>
            </w:pPr>
            <w:proofErr w:type="gramStart"/>
            <w:r>
              <w:rPr>
                <w:sz w:val="20"/>
                <w:szCs w:val="20"/>
              </w:rPr>
              <w:t>12 mark</w:t>
            </w:r>
            <w:proofErr w:type="gramEnd"/>
            <w:r>
              <w:rPr>
                <w:sz w:val="20"/>
                <w:szCs w:val="20"/>
              </w:rPr>
              <w:t xml:space="preserve"> statement – discuss </w:t>
            </w:r>
          </w:p>
        </w:tc>
        <w:tc>
          <w:tcPr>
            <w:tcW w:w="1701" w:type="dxa"/>
          </w:tcPr>
          <w:p w:rsidR="00731B7D" w:rsidRPr="00814F27" w:rsidRDefault="00731B7D" w:rsidP="00731B7D">
            <w:pPr>
              <w:rPr>
                <w:sz w:val="20"/>
                <w:szCs w:val="20"/>
              </w:rPr>
            </w:pPr>
          </w:p>
        </w:tc>
        <w:tc>
          <w:tcPr>
            <w:tcW w:w="1689" w:type="dxa"/>
          </w:tcPr>
          <w:p w:rsidR="00731B7D" w:rsidRPr="00814F27" w:rsidRDefault="003849FE" w:rsidP="00731B7D">
            <w:pPr>
              <w:rPr>
                <w:sz w:val="20"/>
                <w:szCs w:val="20"/>
              </w:rPr>
            </w:pPr>
            <w:r>
              <w:t>P45-46</w:t>
            </w:r>
            <w:r>
              <w:t xml:space="preserve"> of Oxford workbook</w:t>
            </w:r>
          </w:p>
        </w:tc>
        <w:tc>
          <w:tcPr>
            <w:tcW w:w="1349" w:type="dxa"/>
          </w:tcPr>
          <w:p w:rsidR="00FC4263" w:rsidRDefault="00FC4263" w:rsidP="00FC4263">
            <w:r>
              <w:t xml:space="preserve">Lesson PowerPoints </w:t>
            </w:r>
          </w:p>
          <w:p w:rsidR="00731B7D" w:rsidRDefault="00117077" w:rsidP="00FC4263">
            <w:pPr>
              <w:rPr>
                <w:rStyle w:val="Hyperlink"/>
              </w:rPr>
            </w:pPr>
            <w:hyperlink r:id="rId22" w:history="1">
              <w:r w:rsidR="00FC4263" w:rsidRPr="00905899">
                <w:rPr>
                  <w:rStyle w:val="Hyperlink"/>
                </w:rPr>
                <w:t>here</w:t>
              </w:r>
            </w:hyperlink>
          </w:p>
          <w:p w:rsidR="00B36511" w:rsidRDefault="00B36511" w:rsidP="00FC4263">
            <w:pPr>
              <w:rPr>
                <w:sz w:val="20"/>
                <w:szCs w:val="20"/>
              </w:rPr>
            </w:pPr>
          </w:p>
          <w:p w:rsidR="00B36511" w:rsidRPr="00814F27" w:rsidRDefault="00B36511" w:rsidP="00FC4263">
            <w:pPr>
              <w:rPr>
                <w:sz w:val="20"/>
                <w:szCs w:val="20"/>
              </w:rPr>
            </w:pPr>
            <w:r>
              <w:t xml:space="preserve">Knowledge organiser found </w:t>
            </w:r>
            <w:hyperlink r:id="rId23" w:history="1">
              <w:r w:rsidRPr="002C00F6">
                <w:rPr>
                  <w:rStyle w:val="Hyperlink"/>
                </w:rPr>
                <w:t>here</w:t>
              </w:r>
            </w:hyperlink>
          </w:p>
        </w:tc>
      </w:tr>
      <w:tr w:rsidR="00731B7D" w:rsidRPr="00814F27" w:rsidTr="00726976">
        <w:tc>
          <w:tcPr>
            <w:tcW w:w="1742" w:type="dxa"/>
          </w:tcPr>
          <w:p w:rsidR="00731B7D" w:rsidRPr="00BC4E57" w:rsidRDefault="000716AC" w:rsidP="000716AC">
            <w:pPr>
              <w:pStyle w:val="ListParagraph"/>
              <w:ind w:left="0"/>
              <w:rPr>
                <w:sz w:val="20"/>
                <w:szCs w:val="20"/>
              </w:rPr>
            </w:pPr>
            <w:r>
              <w:rPr>
                <w:sz w:val="20"/>
                <w:szCs w:val="20"/>
              </w:rPr>
              <w:t xml:space="preserve">10.How to answer a </w:t>
            </w:r>
            <w:proofErr w:type="gramStart"/>
            <w:r>
              <w:rPr>
                <w:sz w:val="20"/>
                <w:szCs w:val="20"/>
              </w:rPr>
              <w:t>12 mark</w:t>
            </w:r>
            <w:proofErr w:type="gramEnd"/>
            <w:r>
              <w:rPr>
                <w:sz w:val="20"/>
                <w:szCs w:val="20"/>
              </w:rPr>
              <w:t xml:space="preserve"> question?</w:t>
            </w:r>
            <w:r w:rsidR="00F31A3C">
              <w:rPr>
                <w:sz w:val="20"/>
                <w:szCs w:val="20"/>
              </w:rPr>
              <w:t xml:space="preserve"> (Planning)</w:t>
            </w:r>
          </w:p>
        </w:tc>
        <w:tc>
          <w:tcPr>
            <w:tcW w:w="2081" w:type="dxa"/>
          </w:tcPr>
          <w:p w:rsidR="00EF372E" w:rsidRDefault="00C57016" w:rsidP="00731B7D">
            <w:pPr>
              <w:rPr>
                <w:sz w:val="20"/>
                <w:szCs w:val="20"/>
              </w:rPr>
            </w:pPr>
            <w:r>
              <w:rPr>
                <w:sz w:val="20"/>
                <w:szCs w:val="20"/>
              </w:rPr>
              <w:t>K-</w:t>
            </w:r>
            <w:r w:rsidR="00EF372E">
              <w:rPr>
                <w:sz w:val="20"/>
                <w:szCs w:val="20"/>
              </w:rPr>
              <w:t xml:space="preserve"> focus on weighing up the different arguments provided by the different </w:t>
            </w:r>
            <w:r w:rsidR="00EF372E">
              <w:rPr>
                <w:sz w:val="20"/>
                <w:szCs w:val="20"/>
              </w:rPr>
              <w:lastRenderedPageBreak/>
              <w:t xml:space="preserve">Christian views on </w:t>
            </w:r>
            <w:r w:rsidR="00637F72">
              <w:rPr>
                <w:sz w:val="20"/>
                <w:szCs w:val="20"/>
              </w:rPr>
              <w:t xml:space="preserve">Baptism vs Eucharist </w:t>
            </w:r>
          </w:p>
          <w:p w:rsidR="00731B7D" w:rsidRPr="00814F27" w:rsidRDefault="00731B7D" w:rsidP="00731B7D">
            <w:pPr>
              <w:rPr>
                <w:sz w:val="20"/>
                <w:szCs w:val="20"/>
              </w:rPr>
            </w:pPr>
            <w:r w:rsidRPr="00814F27">
              <w:rPr>
                <w:sz w:val="20"/>
                <w:szCs w:val="20"/>
              </w:rPr>
              <w:t>S- Summary, analysis, evaluation and application of religious knowledge.</w:t>
            </w:r>
          </w:p>
          <w:p w:rsidR="00731B7D" w:rsidRPr="00814F27" w:rsidRDefault="00BC4E57" w:rsidP="00731B7D">
            <w:pPr>
              <w:rPr>
                <w:sz w:val="20"/>
                <w:szCs w:val="20"/>
              </w:rPr>
            </w:pPr>
            <w:r>
              <w:rPr>
                <w:sz w:val="20"/>
                <w:szCs w:val="20"/>
              </w:rPr>
              <w:t xml:space="preserve">V- </w:t>
            </w:r>
            <w:r w:rsidR="00637F72">
              <w:rPr>
                <w:sz w:val="20"/>
                <w:szCs w:val="20"/>
              </w:rPr>
              <w:t xml:space="preserve">eucharist, baptism- infant/adult, great commission, covenant, transubstantiation, </w:t>
            </w:r>
            <w:proofErr w:type="gramStart"/>
            <w:r w:rsidR="00637F72">
              <w:rPr>
                <w:sz w:val="20"/>
                <w:szCs w:val="20"/>
              </w:rPr>
              <w:t>consubstantiation ,</w:t>
            </w:r>
            <w:proofErr w:type="gramEnd"/>
            <w:r w:rsidR="00637F72">
              <w:rPr>
                <w:sz w:val="20"/>
                <w:szCs w:val="20"/>
              </w:rPr>
              <w:t xml:space="preserve"> divine liturgy   </w:t>
            </w:r>
          </w:p>
        </w:tc>
        <w:tc>
          <w:tcPr>
            <w:tcW w:w="1402" w:type="dxa"/>
          </w:tcPr>
          <w:p w:rsidR="00731B7D" w:rsidRPr="00814F27" w:rsidRDefault="00C57016" w:rsidP="00731B7D">
            <w:pPr>
              <w:rPr>
                <w:sz w:val="20"/>
                <w:szCs w:val="20"/>
              </w:rPr>
            </w:pPr>
            <w:r>
              <w:rPr>
                <w:sz w:val="20"/>
                <w:szCs w:val="20"/>
              </w:rPr>
              <w:lastRenderedPageBreak/>
              <w:t xml:space="preserve">Recap </w:t>
            </w:r>
            <w:r w:rsidR="00637F72">
              <w:rPr>
                <w:sz w:val="20"/>
                <w:szCs w:val="20"/>
              </w:rPr>
              <w:t xml:space="preserve">previous 3 lessons. </w:t>
            </w:r>
          </w:p>
        </w:tc>
        <w:tc>
          <w:tcPr>
            <w:tcW w:w="2141" w:type="dxa"/>
          </w:tcPr>
          <w:p w:rsidR="00731B7D" w:rsidRPr="00814F27" w:rsidRDefault="00637F72" w:rsidP="00731B7D">
            <w:pPr>
              <w:rPr>
                <w:sz w:val="20"/>
                <w:szCs w:val="20"/>
              </w:rPr>
            </w:pPr>
            <w:r>
              <w:rPr>
                <w:sz w:val="20"/>
                <w:szCs w:val="20"/>
              </w:rPr>
              <w:t xml:space="preserve">How to weigh up arguments. </w:t>
            </w:r>
            <w:r w:rsidR="00BC4E57">
              <w:rPr>
                <w:sz w:val="20"/>
                <w:szCs w:val="20"/>
              </w:rPr>
              <w:t xml:space="preserve"> </w:t>
            </w:r>
          </w:p>
        </w:tc>
        <w:tc>
          <w:tcPr>
            <w:tcW w:w="1843" w:type="dxa"/>
          </w:tcPr>
          <w:p w:rsidR="0042651C" w:rsidRPr="00814F27" w:rsidRDefault="00EB02AF" w:rsidP="00731B7D">
            <w:pPr>
              <w:rPr>
                <w:sz w:val="20"/>
                <w:szCs w:val="20"/>
              </w:rPr>
            </w:pPr>
            <w:r>
              <w:rPr>
                <w:sz w:val="20"/>
                <w:szCs w:val="20"/>
              </w:rPr>
              <w:t xml:space="preserve">Plan for the 12- using all relevant information from the previous lessons. A model </w:t>
            </w:r>
            <w:r>
              <w:rPr>
                <w:sz w:val="20"/>
                <w:szCs w:val="20"/>
              </w:rPr>
              <w:lastRenderedPageBreak/>
              <w:t>answer is thoroughly discussed and improved to allow pupils to understand what a high-level answer looks like.</w:t>
            </w:r>
          </w:p>
        </w:tc>
        <w:tc>
          <w:tcPr>
            <w:tcW w:w="1701" w:type="dxa"/>
          </w:tcPr>
          <w:p w:rsidR="00731B7D" w:rsidRPr="00814F27" w:rsidRDefault="00C57016" w:rsidP="00731B7D">
            <w:pPr>
              <w:rPr>
                <w:sz w:val="20"/>
                <w:szCs w:val="20"/>
              </w:rPr>
            </w:pPr>
            <w:r>
              <w:rPr>
                <w:sz w:val="20"/>
                <w:szCs w:val="20"/>
              </w:rPr>
              <w:lastRenderedPageBreak/>
              <w:t>NA</w:t>
            </w:r>
          </w:p>
        </w:tc>
        <w:tc>
          <w:tcPr>
            <w:tcW w:w="1689" w:type="dxa"/>
          </w:tcPr>
          <w:p w:rsidR="00731B7D" w:rsidRPr="00814F27" w:rsidRDefault="003849FE" w:rsidP="00731B7D">
            <w:pPr>
              <w:rPr>
                <w:sz w:val="20"/>
                <w:szCs w:val="20"/>
              </w:rPr>
            </w:pPr>
            <w:r>
              <w:t>P47-48</w:t>
            </w:r>
            <w:r>
              <w:t xml:space="preserve"> of Oxford workbook</w:t>
            </w:r>
          </w:p>
        </w:tc>
        <w:tc>
          <w:tcPr>
            <w:tcW w:w="1349" w:type="dxa"/>
          </w:tcPr>
          <w:p w:rsidR="00FC4263" w:rsidRDefault="00FC4263" w:rsidP="00FC4263">
            <w:r>
              <w:t xml:space="preserve">Lesson PowerPoints </w:t>
            </w:r>
          </w:p>
          <w:p w:rsidR="00731B7D" w:rsidRDefault="00117077" w:rsidP="00FC4263">
            <w:pPr>
              <w:rPr>
                <w:rStyle w:val="Hyperlink"/>
              </w:rPr>
            </w:pPr>
            <w:hyperlink r:id="rId24" w:history="1">
              <w:r w:rsidR="00FC4263" w:rsidRPr="00905899">
                <w:rPr>
                  <w:rStyle w:val="Hyperlink"/>
                </w:rPr>
                <w:t>here</w:t>
              </w:r>
            </w:hyperlink>
          </w:p>
          <w:p w:rsidR="00B36511" w:rsidRDefault="00B36511" w:rsidP="00FC4263">
            <w:pPr>
              <w:rPr>
                <w:sz w:val="20"/>
                <w:szCs w:val="20"/>
              </w:rPr>
            </w:pPr>
          </w:p>
          <w:p w:rsidR="00B36511" w:rsidRPr="00814F27" w:rsidRDefault="00B36511" w:rsidP="00FC4263">
            <w:pPr>
              <w:rPr>
                <w:sz w:val="20"/>
                <w:szCs w:val="20"/>
              </w:rPr>
            </w:pPr>
            <w:r>
              <w:lastRenderedPageBreak/>
              <w:t xml:space="preserve">Knowledge organiser found </w:t>
            </w:r>
            <w:hyperlink r:id="rId25" w:history="1">
              <w:r w:rsidRPr="002C00F6">
                <w:rPr>
                  <w:rStyle w:val="Hyperlink"/>
                </w:rPr>
                <w:t>here</w:t>
              </w:r>
            </w:hyperlink>
          </w:p>
        </w:tc>
      </w:tr>
      <w:tr w:rsidR="00637F72" w:rsidRPr="00814F27" w:rsidTr="00726976">
        <w:tc>
          <w:tcPr>
            <w:tcW w:w="1742" w:type="dxa"/>
          </w:tcPr>
          <w:p w:rsidR="00637F72" w:rsidRPr="000716AC" w:rsidRDefault="00637F72" w:rsidP="00637F72">
            <w:pPr>
              <w:pStyle w:val="ListParagraph"/>
              <w:numPr>
                <w:ilvl w:val="0"/>
                <w:numId w:val="8"/>
              </w:numPr>
              <w:rPr>
                <w:sz w:val="20"/>
                <w:szCs w:val="20"/>
              </w:rPr>
            </w:pPr>
            <w:r>
              <w:rPr>
                <w:sz w:val="20"/>
                <w:szCs w:val="20"/>
              </w:rPr>
              <w:lastRenderedPageBreak/>
              <w:t xml:space="preserve">How to answer a </w:t>
            </w:r>
            <w:proofErr w:type="gramStart"/>
            <w:r>
              <w:rPr>
                <w:sz w:val="20"/>
                <w:szCs w:val="20"/>
              </w:rPr>
              <w:t>12 mark</w:t>
            </w:r>
            <w:proofErr w:type="gramEnd"/>
            <w:r>
              <w:rPr>
                <w:sz w:val="20"/>
                <w:szCs w:val="20"/>
              </w:rPr>
              <w:t xml:space="preserve"> question</w:t>
            </w:r>
            <w:r w:rsidRPr="000716AC">
              <w:rPr>
                <w:sz w:val="20"/>
                <w:szCs w:val="20"/>
              </w:rPr>
              <w:t xml:space="preserve">? </w:t>
            </w:r>
            <w:r>
              <w:rPr>
                <w:sz w:val="20"/>
                <w:szCs w:val="20"/>
              </w:rPr>
              <w:t>(guidance and marking)</w:t>
            </w:r>
          </w:p>
        </w:tc>
        <w:tc>
          <w:tcPr>
            <w:tcW w:w="2081" w:type="dxa"/>
          </w:tcPr>
          <w:p w:rsidR="00637F72" w:rsidRPr="00814F27" w:rsidRDefault="00637F72" w:rsidP="00637F72">
            <w:pPr>
              <w:rPr>
                <w:sz w:val="20"/>
                <w:szCs w:val="20"/>
              </w:rPr>
            </w:pPr>
            <w:r>
              <w:rPr>
                <w:sz w:val="20"/>
                <w:szCs w:val="20"/>
              </w:rPr>
              <w:t>K- focus on weighing up the different arguments provided by the different Christian views on Baptism vs Eucharist</w:t>
            </w:r>
          </w:p>
          <w:p w:rsidR="00637F72" w:rsidRDefault="00637F72" w:rsidP="00637F72">
            <w:pPr>
              <w:rPr>
                <w:sz w:val="20"/>
                <w:szCs w:val="20"/>
              </w:rPr>
            </w:pPr>
            <w:r w:rsidRPr="00814F27">
              <w:rPr>
                <w:sz w:val="20"/>
                <w:szCs w:val="20"/>
              </w:rPr>
              <w:t>S- Summary, analysis, evaluation and application of religious knowledge.</w:t>
            </w:r>
          </w:p>
          <w:p w:rsidR="00637F72" w:rsidRPr="00814F27" w:rsidRDefault="00637F72" w:rsidP="00637F72">
            <w:pPr>
              <w:rPr>
                <w:sz w:val="20"/>
                <w:szCs w:val="20"/>
              </w:rPr>
            </w:pPr>
            <w:r>
              <w:rPr>
                <w:sz w:val="20"/>
                <w:szCs w:val="20"/>
              </w:rPr>
              <w:t xml:space="preserve">V- eucharist, baptism- infant/adult, great commission, covenant, transubstantiation, </w:t>
            </w:r>
            <w:proofErr w:type="gramStart"/>
            <w:r>
              <w:rPr>
                <w:sz w:val="20"/>
                <w:szCs w:val="20"/>
              </w:rPr>
              <w:t>consubstantiation ,</w:t>
            </w:r>
            <w:proofErr w:type="gramEnd"/>
            <w:r>
              <w:rPr>
                <w:sz w:val="20"/>
                <w:szCs w:val="20"/>
              </w:rPr>
              <w:t xml:space="preserve"> divine liturgy   </w:t>
            </w:r>
          </w:p>
          <w:p w:rsidR="00637F72" w:rsidRPr="00814F27" w:rsidRDefault="00637F72" w:rsidP="00637F72">
            <w:pPr>
              <w:rPr>
                <w:sz w:val="20"/>
                <w:szCs w:val="20"/>
              </w:rPr>
            </w:pPr>
          </w:p>
          <w:p w:rsidR="00637F72" w:rsidRPr="00814F27" w:rsidRDefault="00637F72" w:rsidP="00637F72">
            <w:pPr>
              <w:rPr>
                <w:sz w:val="20"/>
                <w:szCs w:val="20"/>
              </w:rPr>
            </w:pPr>
          </w:p>
          <w:p w:rsidR="00637F72" w:rsidRPr="00814F27" w:rsidRDefault="00637F72" w:rsidP="00637F72">
            <w:pPr>
              <w:rPr>
                <w:sz w:val="20"/>
                <w:szCs w:val="20"/>
              </w:rPr>
            </w:pPr>
          </w:p>
          <w:p w:rsidR="00637F72" w:rsidRPr="00814F27" w:rsidRDefault="00637F72" w:rsidP="00637F72">
            <w:pPr>
              <w:rPr>
                <w:sz w:val="20"/>
                <w:szCs w:val="20"/>
              </w:rPr>
            </w:pPr>
          </w:p>
          <w:p w:rsidR="00637F72" w:rsidRPr="00814F27" w:rsidRDefault="00637F72" w:rsidP="00637F72">
            <w:pPr>
              <w:rPr>
                <w:sz w:val="20"/>
                <w:szCs w:val="20"/>
              </w:rPr>
            </w:pPr>
          </w:p>
          <w:p w:rsidR="00637F72" w:rsidRPr="00814F27" w:rsidRDefault="00637F72" w:rsidP="00637F72">
            <w:pPr>
              <w:rPr>
                <w:sz w:val="20"/>
                <w:szCs w:val="20"/>
              </w:rPr>
            </w:pPr>
          </w:p>
        </w:tc>
        <w:tc>
          <w:tcPr>
            <w:tcW w:w="1402" w:type="dxa"/>
          </w:tcPr>
          <w:p w:rsidR="00637F72" w:rsidRPr="00814F27" w:rsidRDefault="00637F72" w:rsidP="00637F72">
            <w:pPr>
              <w:rPr>
                <w:sz w:val="20"/>
                <w:szCs w:val="20"/>
              </w:rPr>
            </w:pPr>
            <w:r>
              <w:rPr>
                <w:sz w:val="20"/>
                <w:szCs w:val="20"/>
              </w:rPr>
              <w:t>Recap year 7 - parables are stemmed throughout most modules.</w:t>
            </w:r>
          </w:p>
        </w:tc>
        <w:tc>
          <w:tcPr>
            <w:tcW w:w="2141" w:type="dxa"/>
          </w:tcPr>
          <w:p w:rsidR="00637F72" w:rsidRPr="00814F27" w:rsidRDefault="00637F72" w:rsidP="00637F72">
            <w:pPr>
              <w:rPr>
                <w:sz w:val="20"/>
                <w:szCs w:val="20"/>
              </w:rPr>
            </w:pPr>
            <w:r>
              <w:rPr>
                <w:sz w:val="20"/>
                <w:szCs w:val="20"/>
              </w:rPr>
              <w:t xml:space="preserve">How to weigh up arguments.  </w:t>
            </w:r>
          </w:p>
        </w:tc>
        <w:tc>
          <w:tcPr>
            <w:tcW w:w="1843" w:type="dxa"/>
          </w:tcPr>
          <w:p w:rsidR="00637F72" w:rsidRDefault="00637F72" w:rsidP="00637F72">
            <w:pPr>
              <w:rPr>
                <w:sz w:val="20"/>
                <w:szCs w:val="20"/>
              </w:rPr>
            </w:pPr>
            <w:r>
              <w:rPr>
                <w:sz w:val="20"/>
                <w:szCs w:val="20"/>
              </w:rPr>
              <w:t xml:space="preserve"> </w:t>
            </w:r>
            <w:r w:rsidR="00527E62">
              <w:rPr>
                <w:sz w:val="20"/>
                <w:szCs w:val="20"/>
              </w:rPr>
              <w:t>Plan answer on new Baptism vs communion question.</w:t>
            </w:r>
          </w:p>
          <w:p w:rsidR="00527E62" w:rsidRPr="00814F27" w:rsidRDefault="00527E62" w:rsidP="00637F72">
            <w:pPr>
              <w:rPr>
                <w:sz w:val="20"/>
                <w:szCs w:val="20"/>
              </w:rPr>
            </w:pPr>
            <w:r>
              <w:rPr>
                <w:sz w:val="20"/>
                <w:szCs w:val="20"/>
              </w:rPr>
              <w:t xml:space="preserve">Complete under timed conditioned. </w:t>
            </w:r>
          </w:p>
        </w:tc>
        <w:tc>
          <w:tcPr>
            <w:tcW w:w="1701" w:type="dxa"/>
          </w:tcPr>
          <w:p w:rsidR="00637F72" w:rsidRPr="00814F27" w:rsidRDefault="00637F72" w:rsidP="00637F72">
            <w:pPr>
              <w:rPr>
                <w:sz w:val="20"/>
                <w:szCs w:val="20"/>
              </w:rPr>
            </w:pPr>
          </w:p>
        </w:tc>
        <w:tc>
          <w:tcPr>
            <w:tcW w:w="1689" w:type="dxa"/>
          </w:tcPr>
          <w:p w:rsidR="00637F72" w:rsidRPr="00814F27" w:rsidRDefault="003849FE" w:rsidP="00637F72">
            <w:pPr>
              <w:rPr>
                <w:sz w:val="20"/>
                <w:szCs w:val="20"/>
              </w:rPr>
            </w:pPr>
            <w:r>
              <w:t>P49</w:t>
            </w:r>
            <w:r>
              <w:t xml:space="preserve"> of Oxford workbook</w:t>
            </w:r>
          </w:p>
        </w:tc>
        <w:tc>
          <w:tcPr>
            <w:tcW w:w="1349" w:type="dxa"/>
          </w:tcPr>
          <w:p w:rsidR="00637F72" w:rsidRDefault="00637F72" w:rsidP="00637F72">
            <w:r>
              <w:t xml:space="preserve">Lesson PowerPoints </w:t>
            </w:r>
          </w:p>
          <w:p w:rsidR="00637F72" w:rsidRDefault="00117077" w:rsidP="00637F72">
            <w:pPr>
              <w:rPr>
                <w:rStyle w:val="Hyperlink"/>
              </w:rPr>
            </w:pPr>
            <w:hyperlink r:id="rId26"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27" w:history="1">
              <w:r w:rsidRPr="002C00F6">
                <w:rPr>
                  <w:rStyle w:val="Hyperlink"/>
                </w:rPr>
                <w:t>here</w:t>
              </w:r>
            </w:hyperlink>
          </w:p>
        </w:tc>
      </w:tr>
      <w:tr w:rsidR="00637F72" w:rsidRPr="00814F27" w:rsidTr="00726976">
        <w:tc>
          <w:tcPr>
            <w:tcW w:w="1742" w:type="dxa"/>
          </w:tcPr>
          <w:p w:rsidR="00637F72" w:rsidRPr="00F31A3C" w:rsidRDefault="00637F72" w:rsidP="00637F72">
            <w:pPr>
              <w:pStyle w:val="ListParagraph"/>
              <w:numPr>
                <w:ilvl w:val="0"/>
                <w:numId w:val="8"/>
              </w:numPr>
              <w:rPr>
                <w:sz w:val="20"/>
                <w:szCs w:val="20"/>
              </w:rPr>
            </w:pPr>
            <w:r w:rsidRPr="00F31A3C">
              <w:rPr>
                <w:bCs/>
                <w:sz w:val="20"/>
                <w:szCs w:val="20"/>
              </w:rPr>
              <w:lastRenderedPageBreak/>
              <w:t xml:space="preserve"> Is pilgrimage the best way to show devotion to God?</w:t>
            </w:r>
          </w:p>
        </w:tc>
        <w:tc>
          <w:tcPr>
            <w:tcW w:w="2081" w:type="dxa"/>
          </w:tcPr>
          <w:p w:rsidR="00117077" w:rsidRDefault="00117077" w:rsidP="00637F72">
            <w:pPr>
              <w:rPr>
                <w:sz w:val="20"/>
                <w:szCs w:val="20"/>
              </w:rPr>
            </w:pPr>
            <w:r>
              <w:rPr>
                <w:sz w:val="20"/>
                <w:szCs w:val="20"/>
              </w:rPr>
              <w:t>K-Focus on pilgrimage as a type of worship. Looking at the holy lands and its importance.</w:t>
            </w:r>
          </w:p>
          <w:p w:rsidR="00637F72" w:rsidRDefault="00262997" w:rsidP="00637F72">
            <w:pPr>
              <w:rPr>
                <w:sz w:val="20"/>
                <w:szCs w:val="20"/>
              </w:rPr>
            </w:pPr>
            <w:r w:rsidRPr="00814F27">
              <w:rPr>
                <w:sz w:val="20"/>
                <w:szCs w:val="20"/>
              </w:rPr>
              <w:t>S- Summary, analysis, evaluation and application of religious knowledge</w:t>
            </w:r>
            <w:r w:rsidR="00117077">
              <w:rPr>
                <w:sz w:val="20"/>
                <w:szCs w:val="20"/>
              </w:rPr>
              <w:t>.</w:t>
            </w:r>
          </w:p>
          <w:p w:rsidR="00117077" w:rsidRPr="00814F27" w:rsidRDefault="00117077" w:rsidP="00637F72">
            <w:pPr>
              <w:rPr>
                <w:sz w:val="20"/>
                <w:szCs w:val="20"/>
              </w:rPr>
            </w:pPr>
            <w:r>
              <w:rPr>
                <w:sz w:val="20"/>
                <w:szCs w:val="20"/>
              </w:rPr>
              <w:t>V- Holy Lands, devotion, pilgrimage, pilgrim.</w:t>
            </w:r>
          </w:p>
        </w:tc>
        <w:tc>
          <w:tcPr>
            <w:tcW w:w="1402" w:type="dxa"/>
          </w:tcPr>
          <w:p w:rsidR="00637F72" w:rsidRDefault="00117077" w:rsidP="00637F72">
            <w:pPr>
              <w:rPr>
                <w:sz w:val="20"/>
                <w:szCs w:val="20"/>
              </w:rPr>
            </w:pPr>
            <w:r>
              <w:rPr>
                <w:sz w:val="20"/>
                <w:szCs w:val="20"/>
              </w:rPr>
              <w:t>Recap from yr9 unit on the Israel/Palestine conflict.</w:t>
            </w:r>
          </w:p>
          <w:p w:rsidR="00117077" w:rsidRDefault="00117077" w:rsidP="00637F72">
            <w:pPr>
              <w:rPr>
                <w:sz w:val="20"/>
                <w:szCs w:val="20"/>
              </w:rPr>
            </w:pPr>
          </w:p>
          <w:p w:rsidR="00117077" w:rsidRPr="00814F27" w:rsidRDefault="00117077" w:rsidP="00637F72">
            <w:pPr>
              <w:rPr>
                <w:sz w:val="20"/>
                <w:szCs w:val="20"/>
              </w:rPr>
            </w:pPr>
            <w:r>
              <w:rPr>
                <w:sz w:val="20"/>
                <w:szCs w:val="20"/>
              </w:rPr>
              <w:t xml:space="preserve">Recap on the crusades from the </w:t>
            </w:r>
            <w:proofErr w:type="spellStart"/>
            <w:r>
              <w:rPr>
                <w:sz w:val="20"/>
                <w:szCs w:val="20"/>
              </w:rPr>
              <w:t>yr</w:t>
            </w:r>
            <w:proofErr w:type="spellEnd"/>
            <w:r>
              <w:rPr>
                <w:sz w:val="20"/>
                <w:szCs w:val="20"/>
              </w:rPr>
              <w:t xml:space="preserve"> 9 unit</w:t>
            </w:r>
            <w:bookmarkStart w:id="0" w:name="_GoBack"/>
            <w:bookmarkEnd w:id="0"/>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r>
              <w:rPr>
                <w:sz w:val="20"/>
                <w:szCs w:val="20"/>
              </w:rPr>
              <w:t>Improving and correcting the knowledge</w:t>
            </w:r>
            <w:r w:rsidR="00B36511">
              <w:rPr>
                <w:sz w:val="20"/>
                <w:szCs w:val="20"/>
              </w:rPr>
              <w:t xml:space="preserve"> of the </w:t>
            </w:r>
            <w:proofErr w:type="gramStart"/>
            <w:r w:rsidR="00B36511">
              <w:rPr>
                <w:sz w:val="20"/>
                <w:szCs w:val="20"/>
              </w:rPr>
              <w:t>12 mark</w:t>
            </w:r>
            <w:proofErr w:type="gramEnd"/>
            <w:r w:rsidR="00B36511">
              <w:rPr>
                <w:sz w:val="20"/>
                <w:szCs w:val="20"/>
              </w:rPr>
              <w:t xml:space="preserve"> question</w:t>
            </w:r>
            <w:r>
              <w:rPr>
                <w:sz w:val="20"/>
                <w:szCs w:val="20"/>
              </w:rPr>
              <w:t xml:space="preserve"> </w:t>
            </w:r>
          </w:p>
        </w:tc>
        <w:tc>
          <w:tcPr>
            <w:tcW w:w="1689" w:type="dxa"/>
          </w:tcPr>
          <w:p w:rsidR="00637F72" w:rsidRPr="00814F27" w:rsidRDefault="003849FE" w:rsidP="00637F72">
            <w:pPr>
              <w:rPr>
                <w:sz w:val="20"/>
                <w:szCs w:val="20"/>
              </w:rPr>
            </w:pPr>
            <w:r>
              <w:t>P50</w:t>
            </w:r>
            <w:r>
              <w:t xml:space="preserve"> of Oxford workbook</w:t>
            </w:r>
          </w:p>
        </w:tc>
        <w:tc>
          <w:tcPr>
            <w:tcW w:w="1349" w:type="dxa"/>
          </w:tcPr>
          <w:p w:rsidR="00637F72" w:rsidRDefault="00637F72" w:rsidP="00637F72">
            <w:r>
              <w:t xml:space="preserve">Lesson PowerPoints </w:t>
            </w:r>
          </w:p>
          <w:p w:rsidR="00637F72" w:rsidRDefault="00117077" w:rsidP="00637F72">
            <w:pPr>
              <w:rPr>
                <w:rStyle w:val="Hyperlink"/>
              </w:rPr>
            </w:pPr>
            <w:hyperlink r:id="rId28"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29" w:history="1">
              <w:r w:rsidRPr="002C00F6">
                <w:rPr>
                  <w:rStyle w:val="Hyperlink"/>
                </w:rPr>
                <w:t>here</w:t>
              </w:r>
            </w:hyperlink>
          </w:p>
        </w:tc>
      </w:tr>
      <w:tr w:rsidR="00637F72" w:rsidRPr="00814F27" w:rsidTr="00726976">
        <w:tc>
          <w:tcPr>
            <w:tcW w:w="1742" w:type="dxa"/>
          </w:tcPr>
          <w:p w:rsidR="00637F72" w:rsidRPr="0042651C" w:rsidRDefault="00637F72" w:rsidP="00637F72">
            <w:pPr>
              <w:pStyle w:val="ListParagraph"/>
              <w:numPr>
                <w:ilvl w:val="0"/>
                <w:numId w:val="8"/>
              </w:numPr>
              <w:rPr>
                <w:sz w:val="20"/>
                <w:szCs w:val="20"/>
              </w:rPr>
            </w:pPr>
            <w:r>
              <w:rPr>
                <w:sz w:val="20"/>
                <w:szCs w:val="20"/>
              </w:rPr>
              <w:t xml:space="preserve">Can going on pilgrimage to Lourdes heal people’s illnesses?  </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p>
        </w:tc>
        <w:tc>
          <w:tcPr>
            <w:tcW w:w="1689" w:type="dxa"/>
          </w:tcPr>
          <w:p w:rsidR="00637F72" w:rsidRPr="00814F27" w:rsidRDefault="003849FE" w:rsidP="00637F72">
            <w:pPr>
              <w:rPr>
                <w:sz w:val="20"/>
                <w:szCs w:val="20"/>
              </w:rPr>
            </w:pPr>
            <w:r>
              <w:t>P51</w:t>
            </w:r>
            <w:r>
              <w:t xml:space="preserve"> of Oxford workbook</w:t>
            </w:r>
          </w:p>
        </w:tc>
        <w:tc>
          <w:tcPr>
            <w:tcW w:w="1349" w:type="dxa"/>
          </w:tcPr>
          <w:p w:rsidR="00637F72" w:rsidRDefault="00637F72" w:rsidP="00637F72">
            <w:r>
              <w:t xml:space="preserve">Lesson PowerPoints </w:t>
            </w:r>
          </w:p>
          <w:p w:rsidR="00637F72" w:rsidRDefault="00117077" w:rsidP="00637F72">
            <w:pPr>
              <w:rPr>
                <w:rStyle w:val="Hyperlink"/>
              </w:rPr>
            </w:pPr>
            <w:hyperlink r:id="rId30"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31" w:history="1">
              <w:r w:rsidRPr="002C00F6">
                <w:rPr>
                  <w:rStyle w:val="Hyperlink"/>
                </w:rPr>
                <w:t>here</w:t>
              </w:r>
            </w:hyperlink>
          </w:p>
        </w:tc>
      </w:tr>
      <w:tr w:rsidR="00637F72" w:rsidRPr="00814F27" w:rsidTr="00726976">
        <w:tc>
          <w:tcPr>
            <w:tcW w:w="1742" w:type="dxa"/>
          </w:tcPr>
          <w:p w:rsidR="00637F72" w:rsidRPr="00814F27" w:rsidRDefault="00637F72" w:rsidP="00637F72">
            <w:pPr>
              <w:rPr>
                <w:sz w:val="20"/>
                <w:szCs w:val="20"/>
              </w:rPr>
            </w:pPr>
            <w:r w:rsidRPr="00814F27">
              <w:rPr>
                <w:sz w:val="20"/>
                <w:szCs w:val="20"/>
              </w:rPr>
              <w:t>14.</w:t>
            </w:r>
            <w:r>
              <w:rPr>
                <w:sz w:val="20"/>
                <w:szCs w:val="20"/>
              </w:rPr>
              <w:t xml:space="preserve"> Is Christmas more important than Easter? </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p>
        </w:tc>
        <w:tc>
          <w:tcPr>
            <w:tcW w:w="1689" w:type="dxa"/>
          </w:tcPr>
          <w:p w:rsidR="00637F72" w:rsidRPr="00814F27" w:rsidRDefault="00637F72" w:rsidP="00637F72">
            <w:pPr>
              <w:rPr>
                <w:sz w:val="20"/>
                <w:szCs w:val="20"/>
              </w:rPr>
            </w:pPr>
          </w:p>
        </w:tc>
        <w:tc>
          <w:tcPr>
            <w:tcW w:w="1349" w:type="dxa"/>
          </w:tcPr>
          <w:p w:rsidR="00637F72" w:rsidRDefault="00637F72" w:rsidP="00637F72">
            <w:r>
              <w:t xml:space="preserve">Lesson PowerPoints </w:t>
            </w:r>
          </w:p>
          <w:p w:rsidR="00637F72" w:rsidRDefault="00117077" w:rsidP="00637F72">
            <w:pPr>
              <w:rPr>
                <w:rStyle w:val="Hyperlink"/>
              </w:rPr>
            </w:pPr>
            <w:hyperlink r:id="rId32"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33" w:history="1">
              <w:r w:rsidRPr="002C00F6">
                <w:rPr>
                  <w:rStyle w:val="Hyperlink"/>
                </w:rPr>
                <w:t>here</w:t>
              </w:r>
            </w:hyperlink>
          </w:p>
        </w:tc>
      </w:tr>
      <w:tr w:rsidR="00637F72" w:rsidRPr="00814F27" w:rsidTr="00726976">
        <w:tc>
          <w:tcPr>
            <w:tcW w:w="1742" w:type="dxa"/>
          </w:tcPr>
          <w:p w:rsidR="00637F72" w:rsidRPr="00F31A3C" w:rsidRDefault="00637F72" w:rsidP="00637F72">
            <w:pPr>
              <w:pStyle w:val="ListParagraph"/>
              <w:numPr>
                <w:ilvl w:val="0"/>
                <w:numId w:val="9"/>
              </w:numPr>
              <w:rPr>
                <w:sz w:val="20"/>
                <w:szCs w:val="20"/>
              </w:rPr>
            </w:pPr>
            <w:r w:rsidRPr="00F31A3C">
              <w:rPr>
                <w:sz w:val="20"/>
                <w:szCs w:val="20"/>
              </w:rPr>
              <w:t xml:space="preserve">How does the Church respond to global issues of persecution?  </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p>
        </w:tc>
        <w:tc>
          <w:tcPr>
            <w:tcW w:w="1689" w:type="dxa"/>
          </w:tcPr>
          <w:p w:rsidR="00637F72" w:rsidRPr="00814F27" w:rsidRDefault="00637F72" w:rsidP="00637F72">
            <w:pPr>
              <w:rPr>
                <w:sz w:val="20"/>
                <w:szCs w:val="20"/>
              </w:rPr>
            </w:pPr>
          </w:p>
        </w:tc>
        <w:tc>
          <w:tcPr>
            <w:tcW w:w="1349" w:type="dxa"/>
          </w:tcPr>
          <w:p w:rsidR="00637F72" w:rsidRDefault="00637F72" w:rsidP="00637F72">
            <w:r>
              <w:t xml:space="preserve">Lesson PowerPoints </w:t>
            </w:r>
          </w:p>
          <w:p w:rsidR="00637F72" w:rsidRDefault="00117077" w:rsidP="00637F72">
            <w:pPr>
              <w:rPr>
                <w:rStyle w:val="Hyperlink"/>
              </w:rPr>
            </w:pPr>
            <w:hyperlink r:id="rId34"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35" w:history="1">
              <w:r w:rsidRPr="002C00F6">
                <w:rPr>
                  <w:rStyle w:val="Hyperlink"/>
                </w:rPr>
                <w:t>here</w:t>
              </w:r>
            </w:hyperlink>
          </w:p>
        </w:tc>
      </w:tr>
      <w:tr w:rsidR="00637F72" w:rsidRPr="00814F27" w:rsidTr="00726976">
        <w:tc>
          <w:tcPr>
            <w:tcW w:w="1742" w:type="dxa"/>
          </w:tcPr>
          <w:p w:rsidR="00637F72" w:rsidRPr="00832D93" w:rsidRDefault="00637F72" w:rsidP="00637F72">
            <w:pPr>
              <w:rPr>
                <w:sz w:val="20"/>
                <w:szCs w:val="20"/>
              </w:rPr>
            </w:pPr>
            <w:r w:rsidRPr="00814F27">
              <w:rPr>
                <w:sz w:val="20"/>
                <w:szCs w:val="20"/>
              </w:rPr>
              <w:lastRenderedPageBreak/>
              <w:t>16.</w:t>
            </w:r>
            <w:r w:rsidRPr="00F31A3C">
              <w:rPr>
                <w:sz w:val="20"/>
                <w:szCs w:val="20"/>
              </w:rPr>
              <w:t xml:space="preserve"> How does the Church respond to global issues?  </w:t>
            </w:r>
            <w:r>
              <w:rPr>
                <w:sz w:val="20"/>
                <w:szCs w:val="20"/>
              </w:rPr>
              <w:t>reconciliation</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p>
        </w:tc>
        <w:tc>
          <w:tcPr>
            <w:tcW w:w="1689" w:type="dxa"/>
          </w:tcPr>
          <w:p w:rsidR="00637F72" w:rsidRPr="00814F27" w:rsidRDefault="00637F72" w:rsidP="00637F72">
            <w:pPr>
              <w:rPr>
                <w:sz w:val="20"/>
                <w:szCs w:val="20"/>
              </w:rPr>
            </w:pPr>
          </w:p>
        </w:tc>
        <w:tc>
          <w:tcPr>
            <w:tcW w:w="1349" w:type="dxa"/>
          </w:tcPr>
          <w:p w:rsidR="00637F72" w:rsidRDefault="00637F72" w:rsidP="00637F72">
            <w:r>
              <w:t xml:space="preserve">Lesson PowerPoints </w:t>
            </w:r>
          </w:p>
          <w:p w:rsidR="00637F72" w:rsidRDefault="00117077" w:rsidP="00637F72">
            <w:pPr>
              <w:rPr>
                <w:rStyle w:val="Hyperlink"/>
              </w:rPr>
            </w:pPr>
            <w:hyperlink r:id="rId36"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37" w:history="1">
              <w:r w:rsidRPr="002C00F6">
                <w:rPr>
                  <w:rStyle w:val="Hyperlink"/>
                </w:rPr>
                <w:t>here</w:t>
              </w:r>
            </w:hyperlink>
          </w:p>
        </w:tc>
      </w:tr>
      <w:tr w:rsidR="00637F72" w:rsidRPr="00814F27" w:rsidTr="00726976">
        <w:tc>
          <w:tcPr>
            <w:tcW w:w="1742" w:type="dxa"/>
          </w:tcPr>
          <w:p w:rsidR="00637F72" w:rsidRPr="00814F27" w:rsidRDefault="00637F72" w:rsidP="00637F72">
            <w:pPr>
              <w:rPr>
                <w:sz w:val="20"/>
                <w:szCs w:val="20"/>
              </w:rPr>
            </w:pPr>
            <w:r w:rsidRPr="00814F27">
              <w:rPr>
                <w:sz w:val="20"/>
                <w:szCs w:val="20"/>
              </w:rPr>
              <w:t>17.</w:t>
            </w:r>
            <w:r>
              <w:rPr>
                <w:sz w:val="20"/>
                <w:szCs w:val="20"/>
              </w:rPr>
              <w:t xml:space="preserve"> </w:t>
            </w:r>
            <w:r w:rsidRPr="00F31A3C">
              <w:rPr>
                <w:sz w:val="20"/>
                <w:szCs w:val="20"/>
              </w:rPr>
              <w:t xml:space="preserve">How does the Church respond to </w:t>
            </w:r>
            <w:r>
              <w:rPr>
                <w:sz w:val="20"/>
                <w:szCs w:val="20"/>
              </w:rPr>
              <w:t>local</w:t>
            </w:r>
            <w:r w:rsidRPr="00F31A3C">
              <w:rPr>
                <w:sz w:val="20"/>
                <w:szCs w:val="20"/>
              </w:rPr>
              <w:t xml:space="preserve"> issue</w:t>
            </w:r>
            <w:r w:rsidR="00093E09">
              <w:rPr>
                <w:sz w:val="20"/>
                <w:szCs w:val="20"/>
              </w:rPr>
              <w:t>s</w:t>
            </w:r>
            <w:r w:rsidRPr="00F31A3C">
              <w:rPr>
                <w:sz w:val="20"/>
                <w:szCs w:val="20"/>
              </w:rPr>
              <w:t xml:space="preserve">?  </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p>
        </w:tc>
        <w:tc>
          <w:tcPr>
            <w:tcW w:w="1689" w:type="dxa"/>
          </w:tcPr>
          <w:p w:rsidR="00637F72" w:rsidRPr="00814F27" w:rsidRDefault="00637F72" w:rsidP="00637F72">
            <w:pPr>
              <w:rPr>
                <w:sz w:val="20"/>
                <w:szCs w:val="20"/>
              </w:rPr>
            </w:pPr>
          </w:p>
        </w:tc>
        <w:tc>
          <w:tcPr>
            <w:tcW w:w="1349" w:type="dxa"/>
          </w:tcPr>
          <w:p w:rsidR="00637F72" w:rsidRDefault="00637F72" w:rsidP="00637F72">
            <w:r>
              <w:t xml:space="preserve">Lesson PowerPoints </w:t>
            </w:r>
          </w:p>
          <w:p w:rsidR="00637F72" w:rsidRDefault="00117077" w:rsidP="00637F72">
            <w:pPr>
              <w:rPr>
                <w:rStyle w:val="Hyperlink"/>
              </w:rPr>
            </w:pPr>
            <w:hyperlink r:id="rId38"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39" w:history="1">
              <w:r w:rsidRPr="002C00F6">
                <w:rPr>
                  <w:rStyle w:val="Hyperlink"/>
                </w:rPr>
                <w:t>here</w:t>
              </w:r>
            </w:hyperlink>
          </w:p>
        </w:tc>
      </w:tr>
      <w:tr w:rsidR="00637F72" w:rsidRPr="00814F27" w:rsidTr="00F31A3C">
        <w:tc>
          <w:tcPr>
            <w:tcW w:w="1742" w:type="dxa"/>
          </w:tcPr>
          <w:p w:rsidR="00637F72" w:rsidRPr="00814F27" w:rsidRDefault="00637F72" w:rsidP="00637F72">
            <w:pPr>
              <w:rPr>
                <w:sz w:val="20"/>
                <w:szCs w:val="20"/>
              </w:rPr>
            </w:pPr>
            <w:r>
              <w:rPr>
                <w:sz w:val="20"/>
                <w:szCs w:val="20"/>
              </w:rPr>
              <w:t xml:space="preserve">18. Is it right to tell people about your faith? </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p>
        </w:tc>
        <w:tc>
          <w:tcPr>
            <w:tcW w:w="1689" w:type="dxa"/>
          </w:tcPr>
          <w:p w:rsidR="00637F72" w:rsidRPr="00814F27" w:rsidRDefault="00637F72" w:rsidP="00637F72">
            <w:pPr>
              <w:rPr>
                <w:sz w:val="20"/>
                <w:szCs w:val="20"/>
              </w:rPr>
            </w:pPr>
          </w:p>
        </w:tc>
        <w:tc>
          <w:tcPr>
            <w:tcW w:w="1349" w:type="dxa"/>
          </w:tcPr>
          <w:p w:rsidR="00637F72" w:rsidRDefault="00637F72" w:rsidP="00637F72">
            <w:r>
              <w:t xml:space="preserve">Lesson PowerPoints </w:t>
            </w:r>
          </w:p>
          <w:p w:rsidR="00637F72" w:rsidRDefault="00117077" w:rsidP="00637F72">
            <w:pPr>
              <w:rPr>
                <w:rStyle w:val="Hyperlink"/>
              </w:rPr>
            </w:pPr>
            <w:hyperlink r:id="rId40"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41" w:history="1">
              <w:r w:rsidRPr="002C00F6">
                <w:rPr>
                  <w:rStyle w:val="Hyperlink"/>
                </w:rPr>
                <w:t>here</w:t>
              </w:r>
            </w:hyperlink>
          </w:p>
        </w:tc>
      </w:tr>
      <w:tr w:rsidR="00637F72" w:rsidRPr="00814F27" w:rsidTr="00F31A3C">
        <w:tc>
          <w:tcPr>
            <w:tcW w:w="1742" w:type="dxa"/>
          </w:tcPr>
          <w:p w:rsidR="00637F72" w:rsidRPr="00814F27" w:rsidRDefault="00637F72" w:rsidP="00637F72">
            <w:pPr>
              <w:rPr>
                <w:sz w:val="20"/>
                <w:szCs w:val="20"/>
              </w:rPr>
            </w:pPr>
            <w:r>
              <w:rPr>
                <w:sz w:val="20"/>
                <w:szCs w:val="20"/>
              </w:rPr>
              <w:t xml:space="preserve">19. Should Christians tell others about their faith? </w:t>
            </w:r>
            <w:r w:rsidRPr="00F31A3C">
              <w:rPr>
                <w:sz w:val="20"/>
                <w:szCs w:val="20"/>
              </w:rPr>
              <w:t xml:space="preserve">  </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p>
        </w:tc>
        <w:tc>
          <w:tcPr>
            <w:tcW w:w="1689" w:type="dxa"/>
          </w:tcPr>
          <w:p w:rsidR="00637F72" w:rsidRPr="00814F27" w:rsidRDefault="00637F72" w:rsidP="00637F72">
            <w:pPr>
              <w:rPr>
                <w:sz w:val="20"/>
                <w:szCs w:val="20"/>
              </w:rPr>
            </w:pPr>
          </w:p>
        </w:tc>
        <w:tc>
          <w:tcPr>
            <w:tcW w:w="1349" w:type="dxa"/>
          </w:tcPr>
          <w:p w:rsidR="00637F72" w:rsidRDefault="00637F72" w:rsidP="00637F72">
            <w:r>
              <w:t xml:space="preserve">Lesson PowerPoints </w:t>
            </w:r>
          </w:p>
          <w:p w:rsidR="00637F72" w:rsidRDefault="00117077" w:rsidP="00637F72">
            <w:pPr>
              <w:rPr>
                <w:rStyle w:val="Hyperlink"/>
              </w:rPr>
            </w:pPr>
            <w:hyperlink r:id="rId42"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t xml:space="preserve">Knowledge organiser found </w:t>
            </w:r>
            <w:hyperlink r:id="rId43" w:history="1">
              <w:r w:rsidRPr="002C00F6">
                <w:rPr>
                  <w:rStyle w:val="Hyperlink"/>
                </w:rPr>
                <w:t>here</w:t>
              </w:r>
            </w:hyperlink>
          </w:p>
        </w:tc>
      </w:tr>
      <w:tr w:rsidR="00637F72" w:rsidRPr="00814F27" w:rsidTr="00FC2392">
        <w:tc>
          <w:tcPr>
            <w:tcW w:w="1742" w:type="dxa"/>
          </w:tcPr>
          <w:p w:rsidR="00637F72" w:rsidRPr="00814F27" w:rsidRDefault="00637F72" w:rsidP="00637F72">
            <w:pPr>
              <w:rPr>
                <w:sz w:val="20"/>
                <w:szCs w:val="20"/>
              </w:rPr>
            </w:pPr>
            <w:r>
              <w:rPr>
                <w:sz w:val="20"/>
                <w:szCs w:val="20"/>
              </w:rPr>
              <w:t xml:space="preserve">20. How do Christians help others? </w:t>
            </w:r>
            <w:r w:rsidRPr="00F31A3C">
              <w:rPr>
                <w:sz w:val="20"/>
                <w:szCs w:val="20"/>
              </w:rPr>
              <w:t xml:space="preserve">  </w:t>
            </w:r>
          </w:p>
        </w:tc>
        <w:tc>
          <w:tcPr>
            <w:tcW w:w="2081" w:type="dxa"/>
          </w:tcPr>
          <w:p w:rsidR="00637F72" w:rsidRPr="00814F27" w:rsidRDefault="00262997" w:rsidP="00637F72">
            <w:pPr>
              <w:rPr>
                <w:sz w:val="20"/>
                <w:szCs w:val="20"/>
              </w:rPr>
            </w:pPr>
            <w:r w:rsidRPr="00814F27">
              <w:rPr>
                <w:sz w:val="20"/>
                <w:szCs w:val="20"/>
              </w:rPr>
              <w:t>S- Summary, analysis, evaluation and application of religious knowledge</w:t>
            </w:r>
          </w:p>
        </w:tc>
        <w:tc>
          <w:tcPr>
            <w:tcW w:w="1402" w:type="dxa"/>
          </w:tcPr>
          <w:p w:rsidR="00637F72" w:rsidRPr="00814F27" w:rsidRDefault="00637F72" w:rsidP="00637F72">
            <w:pPr>
              <w:rPr>
                <w:sz w:val="20"/>
                <w:szCs w:val="20"/>
              </w:rPr>
            </w:pPr>
          </w:p>
        </w:tc>
        <w:tc>
          <w:tcPr>
            <w:tcW w:w="2141" w:type="dxa"/>
          </w:tcPr>
          <w:p w:rsidR="00637F72" w:rsidRPr="00814F27" w:rsidRDefault="00637F72" w:rsidP="00637F72">
            <w:pPr>
              <w:rPr>
                <w:sz w:val="20"/>
                <w:szCs w:val="20"/>
              </w:rPr>
            </w:pPr>
          </w:p>
        </w:tc>
        <w:tc>
          <w:tcPr>
            <w:tcW w:w="1843" w:type="dxa"/>
          </w:tcPr>
          <w:p w:rsidR="00637F72" w:rsidRPr="00814F27" w:rsidRDefault="00637F72" w:rsidP="00637F72">
            <w:pPr>
              <w:rPr>
                <w:sz w:val="20"/>
                <w:szCs w:val="20"/>
              </w:rPr>
            </w:pPr>
          </w:p>
        </w:tc>
        <w:tc>
          <w:tcPr>
            <w:tcW w:w="1701" w:type="dxa"/>
          </w:tcPr>
          <w:p w:rsidR="00637F72" w:rsidRPr="00814F27" w:rsidRDefault="00637F72" w:rsidP="00637F72">
            <w:pPr>
              <w:rPr>
                <w:sz w:val="20"/>
                <w:szCs w:val="20"/>
              </w:rPr>
            </w:pPr>
            <w:r>
              <w:rPr>
                <w:sz w:val="20"/>
                <w:szCs w:val="20"/>
              </w:rPr>
              <w:t>NA</w:t>
            </w:r>
          </w:p>
        </w:tc>
        <w:tc>
          <w:tcPr>
            <w:tcW w:w="1689" w:type="dxa"/>
          </w:tcPr>
          <w:p w:rsidR="00637F72" w:rsidRPr="00814F27" w:rsidRDefault="00637F72" w:rsidP="00637F72">
            <w:pPr>
              <w:rPr>
                <w:sz w:val="20"/>
                <w:szCs w:val="20"/>
              </w:rPr>
            </w:pPr>
          </w:p>
        </w:tc>
        <w:tc>
          <w:tcPr>
            <w:tcW w:w="1349" w:type="dxa"/>
          </w:tcPr>
          <w:p w:rsidR="00637F72" w:rsidRDefault="00637F72" w:rsidP="00637F72">
            <w:r>
              <w:t xml:space="preserve">Lesson PowerPoints </w:t>
            </w:r>
          </w:p>
          <w:p w:rsidR="00637F72" w:rsidRDefault="00117077" w:rsidP="00637F72">
            <w:pPr>
              <w:rPr>
                <w:rStyle w:val="Hyperlink"/>
              </w:rPr>
            </w:pPr>
            <w:hyperlink r:id="rId44" w:history="1">
              <w:r w:rsidR="00637F72" w:rsidRPr="00905899">
                <w:rPr>
                  <w:rStyle w:val="Hyperlink"/>
                </w:rPr>
                <w:t>here</w:t>
              </w:r>
            </w:hyperlink>
          </w:p>
          <w:p w:rsidR="00B36511" w:rsidRDefault="00B36511" w:rsidP="00637F72">
            <w:pPr>
              <w:rPr>
                <w:sz w:val="20"/>
                <w:szCs w:val="20"/>
              </w:rPr>
            </w:pPr>
          </w:p>
          <w:p w:rsidR="00B36511" w:rsidRPr="00814F27" w:rsidRDefault="00B36511" w:rsidP="00637F72">
            <w:pPr>
              <w:rPr>
                <w:sz w:val="20"/>
                <w:szCs w:val="20"/>
              </w:rPr>
            </w:pPr>
            <w:r>
              <w:lastRenderedPageBreak/>
              <w:t xml:space="preserve">Knowledge organiser found </w:t>
            </w:r>
            <w:hyperlink r:id="rId45" w:history="1">
              <w:r w:rsidRPr="002C00F6">
                <w:rPr>
                  <w:rStyle w:val="Hyperlink"/>
                </w:rPr>
                <w:t>here</w:t>
              </w:r>
            </w:hyperlink>
          </w:p>
        </w:tc>
      </w:tr>
    </w:tbl>
    <w:p w:rsidR="00497313" w:rsidRPr="00814F27" w:rsidRDefault="00497313">
      <w:pPr>
        <w:rPr>
          <w:sz w:val="20"/>
          <w:szCs w:val="20"/>
        </w:rPr>
      </w:pPr>
    </w:p>
    <w:sectPr w:rsidR="00497313" w:rsidRPr="00814F27" w:rsidSect="00142A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9F4"/>
    <w:multiLevelType w:val="hybridMultilevel"/>
    <w:tmpl w:val="C76E64D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845E2"/>
    <w:multiLevelType w:val="hybridMultilevel"/>
    <w:tmpl w:val="558EC2CE"/>
    <w:lvl w:ilvl="0" w:tplc="E326A8D0">
      <w:start w:val="1"/>
      <w:numFmt w:val="bullet"/>
      <w:lvlText w:val="•"/>
      <w:lvlJc w:val="left"/>
      <w:pPr>
        <w:tabs>
          <w:tab w:val="num" w:pos="720"/>
        </w:tabs>
        <w:ind w:left="720" w:hanging="360"/>
      </w:pPr>
      <w:rPr>
        <w:rFonts w:ascii="Arial" w:hAnsi="Arial" w:hint="default"/>
      </w:rPr>
    </w:lvl>
    <w:lvl w:ilvl="1" w:tplc="D8A4CDC6" w:tentative="1">
      <w:start w:val="1"/>
      <w:numFmt w:val="bullet"/>
      <w:lvlText w:val="•"/>
      <w:lvlJc w:val="left"/>
      <w:pPr>
        <w:tabs>
          <w:tab w:val="num" w:pos="1440"/>
        </w:tabs>
        <w:ind w:left="1440" w:hanging="360"/>
      </w:pPr>
      <w:rPr>
        <w:rFonts w:ascii="Arial" w:hAnsi="Arial" w:hint="default"/>
      </w:rPr>
    </w:lvl>
    <w:lvl w:ilvl="2" w:tplc="B6EC0802" w:tentative="1">
      <w:start w:val="1"/>
      <w:numFmt w:val="bullet"/>
      <w:lvlText w:val="•"/>
      <w:lvlJc w:val="left"/>
      <w:pPr>
        <w:tabs>
          <w:tab w:val="num" w:pos="2160"/>
        </w:tabs>
        <w:ind w:left="2160" w:hanging="360"/>
      </w:pPr>
      <w:rPr>
        <w:rFonts w:ascii="Arial" w:hAnsi="Arial" w:hint="default"/>
      </w:rPr>
    </w:lvl>
    <w:lvl w:ilvl="3" w:tplc="92868414" w:tentative="1">
      <w:start w:val="1"/>
      <w:numFmt w:val="bullet"/>
      <w:lvlText w:val="•"/>
      <w:lvlJc w:val="left"/>
      <w:pPr>
        <w:tabs>
          <w:tab w:val="num" w:pos="2880"/>
        </w:tabs>
        <w:ind w:left="2880" w:hanging="360"/>
      </w:pPr>
      <w:rPr>
        <w:rFonts w:ascii="Arial" w:hAnsi="Arial" w:hint="default"/>
      </w:rPr>
    </w:lvl>
    <w:lvl w:ilvl="4" w:tplc="5100E9B8" w:tentative="1">
      <w:start w:val="1"/>
      <w:numFmt w:val="bullet"/>
      <w:lvlText w:val="•"/>
      <w:lvlJc w:val="left"/>
      <w:pPr>
        <w:tabs>
          <w:tab w:val="num" w:pos="3600"/>
        </w:tabs>
        <w:ind w:left="3600" w:hanging="360"/>
      </w:pPr>
      <w:rPr>
        <w:rFonts w:ascii="Arial" w:hAnsi="Arial" w:hint="default"/>
      </w:rPr>
    </w:lvl>
    <w:lvl w:ilvl="5" w:tplc="E4D8F1FE" w:tentative="1">
      <w:start w:val="1"/>
      <w:numFmt w:val="bullet"/>
      <w:lvlText w:val="•"/>
      <w:lvlJc w:val="left"/>
      <w:pPr>
        <w:tabs>
          <w:tab w:val="num" w:pos="4320"/>
        </w:tabs>
        <w:ind w:left="4320" w:hanging="360"/>
      </w:pPr>
      <w:rPr>
        <w:rFonts w:ascii="Arial" w:hAnsi="Arial" w:hint="default"/>
      </w:rPr>
    </w:lvl>
    <w:lvl w:ilvl="6" w:tplc="61381D9C" w:tentative="1">
      <w:start w:val="1"/>
      <w:numFmt w:val="bullet"/>
      <w:lvlText w:val="•"/>
      <w:lvlJc w:val="left"/>
      <w:pPr>
        <w:tabs>
          <w:tab w:val="num" w:pos="5040"/>
        </w:tabs>
        <w:ind w:left="5040" w:hanging="360"/>
      </w:pPr>
      <w:rPr>
        <w:rFonts w:ascii="Arial" w:hAnsi="Arial" w:hint="default"/>
      </w:rPr>
    </w:lvl>
    <w:lvl w:ilvl="7" w:tplc="753630AE" w:tentative="1">
      <w:start w:val="1"/>
      <w:numFmt w:val="bullet"/>
      <w:lvlText w:val="•"/>
      <w:lvlJc w:val="left"/>
      <w:pPr>
        <w:tabs>
          <w:tab w:val="num" w:pos="5760"/>
        </w:tabs>
        <w:ind w:left="5760" w:hanging="360"/>
      </w:pPr>
      <w:rPr>
        <w:rFonts w:ascii="Arial" w:hAnsi="Arial" w:hint="default"/>
      </w:rPr>
    </w:lvl>
    <w:lvl w:ilvl="8" w:tplc="D046A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A7216D"/>
    <w:multiLevelType w:val="hybridMultilevel"/>
    <w:tmpl w:val="C8201C96"/>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F3F3E"/>
    <w:multiLevelType w:val="hybridMultilevel"/>
    <w:tmpl w:val="E58CD016"/>
    <w:lvl w:ilvl="0" w:tplc="5200637C">
      <w:start w:val="1"/>
      <w:numFmt w:val="bullet"/>
      <w:lvlText w:val="•"/>
      <w:lvlJc w:val="left"/>
      <w:pPr>
        <w:tabs>
          <w:tab w:val="num" w:pos="720"/>
        </w:tabs>
        <w:ind w:left="720" w:hanging="360"/>
      </w:pPr>
      <w:rPr>
        <w:rFonts w:ascii="Arial" w:hAnsi="Arial" w:hint="default"/>
      </w:rPr>
    </w:lvl>
    <w:lvl w:ilvl="1" w:tplc="0DC0D396" w:tentative="1">
      <w:start w:val="1"/>
      <w:numFmt w:val="bullet"/>
      <w:lvlText w:val="•"/>
      <w:lvlJc w:val="left"/>
      <w:pPr>
        <w:tabs>
          <w:tab w:val="num" w:pos="1440"/>
        </w:tabs>
        <w:ind w:left="1440" w:hanging="360"/>
      </w:pPr>
      <w:rPr>
        <w:rFonts w:ascii="Arial" w:hAnsi="Arial" w:hint="default"/>
      </w:rPr>
    </w:lvl>
    <w:lvl w:ilvl="2" w:tplc="C7F48FE8" w:tentative="1">
      <w:start w:val="1"/>
      <w:numFmt w:val="bullet"/>
      <w:lvlText w:val="•"/>
      <w:lvlJc w:val="left"/>
      <w:pPr>
        <w:tabs>
          <w:tab w:val="num" w:pos="2160"/>
        </w:tabs>
        <w:ind w:left="2160" w:hanging="360"/>
      </w:pPr>
      <w:rPr>
        <w:rFonts w:ascii="Arial" w:hAnsi="Arial" w:hint="default"/>
      </w:rPr>
    </w:lvl>
    <w:lvl w:ilvl="3" w:tplc="4E0C8F4E" w:tentative="1">
      <w:start w:val="1"/>
      <w:numFmt w:val="bullet"/>
      <w:lvlText w:val="•"/>
      <w:lvlJc w:val="left"/>
      <w:pPr>
        <w:tabs>
          <w:tab w:val="num" w:pos="2880"/>
        </w:tabs>
        <w:ind w:left="2880" w:hanging="360"/>
      </w:pPr>
      <w:rPr>
        <w:rFonts w:ascii="Arial" w:hAnsi="Arial" w:hint="default"/>
      </w:rPr>
    </w:lvl>
    <w:lvl w:ilvl="4" w:tplc="30D23440" w:tentative="1">
      <w:start w:val="1"/>
      <w:numFmt w:val="bullet"/>
      <w:lvlText w:val="•"/>
      <w:lvlJc w:val="left"/>
      <w:pPr>
        <w:tabs>
          <w:tab w:val="num" w:pos="3600"/>
        </w:tabs>
        <w:ind w:left="3600" w:hanging="360"/>
      </w:pPr>
      <w:rPr>
        <w:rFonts w:ascii="Arial" w:hAnsi="Arial" w:hint="default"/>
      </w:rPr>
    </w:lvl>
    <w:lvl w:ilvl="5" w:tplc="06C621C8" w:tentative="1">
      <w:start w:val="1"/>
      <w:numFmt w:val="bullet"/>
      <w:lvlText w:val="•"/>
      <w:lvlJc w:val="left"/>
      <w:pPr>
        <w:tabs>
          <w:tab w:val="num" w:pos="4320"/>
        </w:tabs>
        <w:ind w:left="4320" w:hanging="360"/>
      </w:pPr>
      <w:rPr>
        <w:rFonts w:ascii="Arial" w:hAnsi="Arial" w:hint="default"/>
      </w:rPr>
    </w:lvl>
    <w:lvl w:ilvl="6" w:tplc="39A008DC" w:tentative="1">
      <w:start w:val="1"/>
      <w:numFmt w:val="bullet"/>
      <w:lvlText w:val="•"/>
      <w:lvlJc w:val="left"/>
      <w:pPr>
        <w:tabs>
          <w:tab w:val="num" w:pos="5040"/>
        </w:tabs>
        <w:ind w:left="5040" w:hanging="360"/>
      </w:pPr>
      <w:rPr>
        <w:rFonts w:ascii="Arial" w:hAnsi="Arial" w:hint="default"/>
      </w:rPr>
    </w:lvl>
    <w:lvl w:ilvl="7" w:tplc="5C908D96" w:tentative="1">
      <w:start w:val="1"/>
      <w:numFmt w:val="bullet"/>
      <w:lvlText w:val="•"/>
      <w:lvlJc w:val="left"/>
      <w:pPr>
        <w:tabs>
          <w:tab w:val="num" w:pos="5760"/>
        </w:tabs>
        <w:ind w:left="5760" w:hanging="360"/>
      </w:pPr>
      <w:rPr>
        <w:rFonts w:ascii="Arial" w:hAnsi="Arial" w:hint="default"/>
      </w:rPr>
    </w:lvl>
    <w:lvl w:ilvl="8" w:tplc="410E41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02706B"/>
    <w:multiLevelType w:val="hybridMultilevel"/>
    <w:tmpl w:val="D792BA9E"/>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F76096"/>
    <w:multiLevelType w:val="hybridMultilevel"/>
    <w:tmpl w:val="C5E22B6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FA017B"/>
    <w:multiLevelType w:val="hybridMultilevel"/>
    <w:tmpl w:val="F85EEE2C"/>
    <w:lvl w:ilvl="0" w:tplc="BC84B1CE">
      <w:start w:val="1"/>
      <w:numFmt w:val="bullet"/>
      <w:lvlText w:val="•"/>
      <w:lvlJc w:val="left"/>
      <w:pPr>
        <w:tabs>
          <w:tab w:val="num" w:pos="360"/>
        </w:tabs>
        <w:ind w:left="360" w:hanging="360"/>
      </w:pPr>
      <w:rPr>
        <w:rFonts w:ascii="Arial" w:hAnsi="Arial" w:hint="default"/>
      </w:rPr>
    </w:lvl>
    <w:lvl w:ilvl="1" w:tplc="B35C581A" w:tentative="1">
      <w:start w:val="1"/>
      <w:numFmt w:val="bullet"/>
      <w:lvlText w:val="•"/>
      <w:lvlJc w:val="left"/>
      <w:pPr>
        <w:tabs>
          <w:tab w:val="num" w:pos="1080"/>
        </w:tabs>
        <w:ind w:left="1080" w:hanging="360"/>
      </w:pPr>
      <w:rPr>
        <w:rFonts w:ascii="Arial" w:hAnsi="Arial" w:hint="default"/>
      </w:rPr>
    </w:lvl>
    <w:lvl w:ilvl="2" w:tplc="4000C454" w:tentative="1">
      <w:start w:val="1"/>
      <w:numFmt w:val="bullet"/>
      <w:lvlText w:val="•"/>
      <w:lvlJc w:val="left"/>
      <w:pPr>
        <w:tabs>
          <w:tab w:val="num" w:pos="1800"/>
        </w:tabs>
        <w:ind w:left="1800" w:hanging="360"/>
      </w:pPr>
      <w:rPr>
        <w:rFonts w:ascii="Arial" w:hAnsi="Arial" w:hint="default"/>
      </w:rPr>
    </w:lvl>
    <w:lvl w:ilvl="3" w:tplc="3F1ED694" w:tentative="1">
      <w:start w:val="1"/>
      <w:numFmt w:val="bullet"/>
      <w:lvlText w:val="•"/>
      <w:lvlJc w:val="left"/>
      <w:pPr>
        <w:tabs>
          <w:tab w:val="num" w:pos="2520"/>
        </w:tabs>
        <w:ind w:left="2520" w:hanging="360"/>
      </w:pPr>
      <w:rPr>
        <w:rFonts w:ascii="Arial" w:hAnsi="Arial" w:hint="default"/>
      </w:rPr>
    </w:lvl>
    <w:lvl w:ilvl="4" w:tplc="646CEAAC" w:tentative="1">
      <w:start w:val="1"/>
      <w:numFmt w:val="bullet"/>
      <w:lvlText w:val="•"/>
      <w:lvlJc w:val="left"/>
      <w:pPr>
        <w:tabs>
          <w:tab w:val="num" w:pos="3240"/>
        </w:tabs>
        <w:ind w:left="3240" w:hanging="360"/>
      </w:pPr>
      <w:rPr>
        <w:rFonts w:ascii="Arial" w:hAnsi="Arial" w:hint="default"/>
      </w:rPr>
    </w:lvl>
    <w:lvl w:ilvl="5" w:tplc="54CEC048" w:tentative="1">
      <w:start w:val="1"/>
      <w:numFmt w:val="bullet"/>
      <w:lvlText w:val="•"/>
      <w:lvlJc w:val="left"/>
      <w:pPr>
        <w:tabs>
          <w:tab w:val="num" w:pos="3960"/>
        </w:tabs>
        <w:ind w:left="3960" w:hanging="360"/>
      </w:pPr>
      <w:rPr>
        <w:rFonts w:ascii="Arial" w:hAnsi="Arial" w:hint="default"/>
      </w:rPr>
    </w:lvl>
    <w:lvl w:ilvl="6" w:tplc="FB40565C" w:tentative="1">
      <w:start w:val="1"/>
      <w:numFmt w:val="bullet"/>
      <w:lvlText w:val="•"/>
      <w:lvlJc w:val="left"/>
      <w:pPr>
        <w:tabs>
          <w:tab w:val="num" w:pos="4680"/>
        </w:tabs>
        <w:ind w:left="4680" w:hanging="360"/>
      </w:pPr>
      <w:rPr>
        <w:rFonts w:ascii="Arial" w:hAnsi="Arial" w:hint="default"/>
      </w:rPr>
    </w:lvl>
    <w:lvl w:ilvl="7" w:tplc="9B4C3A26" w:tentative="1">
      <w:start w:val="1"/>
      <w:numFmt w:val="bullet"/>
      <w:lvlText w:val="•"/>
      <w:lvlJc w:val="left"/>
      <w:pPr>
        <w:tabs>
          <w:tab w:val="num" w:pos="5400"/>
        </w:tabs>
        <w:ind w:left="5400" w:hanging="360"/>
      </w:pPr>
      <w:rPr>
        <w:rFonts w:ascii="Arial" w:hAnsi="Arial" w:hint="default"/>
      </w:rPr>
    </w:lvl>
    <w:lvl w:ilvl="8" w:tplc="3FA4047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2FE431E"/>
    <w:multiLevelType w:val="hybridMultilevel"/>
    <w:tmpl w:val="97201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4574D6"/>
    <w:multiLevelType w:val="hybridMultilevel"/>
    <w:tmpl w:val="02386D6E"/>
    <w:lvl w:ilvl="0" w:tplc="A844D13C">
      <w:start w:val="1"/>
      <w:numFmt w:val="bullet"/>
      <w:lvlText w:val="•"/>
      <w:lvlJc w:val="left"/>
      <w:pPr>
        <w:tabs>
          <w:tab w:val="num" w:pos="360"/>
        </w:tabs>
        <w:ind w:left="360" w:hanging="360"/>
      </w:pPr>
      <w:rPr>
        <w:rFonts w:ascii="Arial" w:hAnsi="Arial" w:hint="default"/>
      </w:rPr>
    </w:lvl>
    <w:lvl w:ilvl="1" w:tplc="8FB0F6C8" w:tentative="1">
      <w:start w:val="1"/>
      <w:numFmt w:val="bullet"/>
      <w:lvlText w:val="•"/>
      <w:lvlJc w:val="left"/>
      <w:pPr>
        <w:tabs>
          <w:tab w:val="num" w:pos="1080"/>
        </w:tabs>
        <w:ind w:left="1080" w:hanging="360"/>
      </w:pPr>
      <w:rPr>
        <w:rFonts w:ascii="Arial" w:hAnsi="Arial" w:hint="default"/>
      </w:rPr>
    </w:lvl>
    <w:lvl w:ilvl="2" w:tplc="DDA6DB10" w:tentative="1">
      <w:start w:val="1"/>
      <w:numFmt w:val="bullet"/>
      <w:lvlText w:val="•"/>
      <w:lvlJc w:val="left"/>
      <w:pPr>
        <w:tabs>
          <w:tab w:val="num" w:pos="1800"/>
        </w:tabs>
        <w:ind w:left="1800" w:hanging="360"/>
      </w:pPr>
      <w:rPr>
        <w:rFonts w:ascii="Arial" w:hAnsi="Arial" w:hint="default"/>
      </w:rPr>
    </w:lvl>
    <w:lvl w:ilvl="3" w:tplc="6E1C8848" w:tentative="1">
      <w:start w:val="1"/>
      <w:numFmt w:val="bullet"/>
      <w:lvlText w:val="•"/>
      <w:lvlJc w:val="left"/>
      <w:pPr>
        <w:tabs>
          <w:tab w:val="num" w:pos="2520"/>
        </w:tabs>
        <w:ind w:left="2520" w:hanging="360"/>
      </w:pPr>
      <w:rPr>
        <w:rFonts w:ascii="Arial" w:hAnsi="Arial" w:hint="default"/>
      </w:rPr>
    </w:lvl>
    <w:lvl w:ilvl="4" w:tplc="D24E8104" w:tentative="1">
      <w:start w:val="1"/>
      <w:numFmt w:val="bullet"/>
      <w:lvlText w:val="•"/>
      <w:lvlJc w:val="left"/>
      <w:pPr>
        <w:tabs>
          <w:tab w:val="num" w:pos="3240"/>
        </w:tabs>
        <w:ind w:left="3240" w:hanging="360"/>
      </w:pPr>
      <w:rPr>
        <w:rFonts w:ascii="Arial" w:hAnsi="Arial" w:hint="default"/>
      </w:rPr>
    </w:lvl>
    <w:lvl w:ilvl="5" w:tplc="0D945784" w:tentative="1">
      <w:start w:val="1"/>
      <w:numFmt w:val="bullet"/>
      <w:lvlText w:val="•"/>
      <w:lvlJc w:val="left"/>
      <w:pPr>
        <w:tabs>
          <w:tab w:val="num" w:pos="3960"/>
        </w:tabs>
        <w:ind w:left="3960" w:hanging="360"/>
      </w:pPr>
      <w:rPr>
        <w:rFonts w:ascii="Arial" w:hAnsi="Arial" w:hint="default"/>
      </w:rPr>
    </w:lvl>
    <w:lvl w:ilvl="6" w:tplc="E84437AC" w:tentative="1">
      <w:start w:val="1"/>
      <w:numFmt w:val="bullet"/>
      <w:lvlText w:val="•"/>
      <w:lvlJc w:val="left"/>
      <w:pPr>
        <w:tabs>
          <w:tab w:val="num" w:pos="4680"/>
        </w:tabs>
        <w:ind w:left="4680" w:hanging="360"/>
      </w:pPr>
      <w:rPr>
        <w:rFonts w:ascii="Arial" w:hAnsi="Arial" w:hint="default"/>
      </w:rPr>
    </w:lvl>
    <w:lvl w:ilvl="7" w:tplc="0E063D84" w:tentative="1">
      <w:start w:val="1"/>
      <w:numFmt w:val="bullet"/>
      <w:lvlText w:val="•"/>
      <w:lvlJc w:val="left"/>
      <w:pPr>
        <w:tabs>
          <w:tab w:val="num" w:pos="5400"/>
        </w:tabs>
        <w:ind w:left="5400" w:hanging="360"/>
      </w:pPr>
      <w:rPr>
        <w:rFonts w:ascii="Arial" w:hAnsi="Arial" w:hint="default"/>
      </w:rPr>
    </w:lvl>
    <w:lvl w:ilvl="8" w:tplc="515EE3CC"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1"/>
  </w:num>
  <w:num w:numId="3">
    <w:abstractNumId w:val="5"/>
  </w:num>
  <w:num w:numId="4">
    <w:abstractNumId w:val="3"/>
  </w:num>
  <w:num w:numId="5">
    <w:abstractNumId w:val="8"/>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8"/>
    <w:rsid w:val="00025E34"/>
    <w:rsid w:val="00032B0B"/>
    <w:rsid w:val="000372D3"/>
    <w:rsid w:val="0004094E"/>
    <w:rsid w:val="0004194A"/>
    <w:rsid w:val="0005242E"/>
    <w:rsid w:val="000558CF"/>
    <w:rsid w:val="000716AC"/>
    <w:rsid w:val="00072808"/>
    <w:rsid w:val="00093E09"/>
    <w:rsid w:val="00094682"/>
    <w:rsid w:val="000B6178"/>
    <w:rsid w:val="000C37B5"/>
    <w:rsid w:val="000E4F14"/>
    <w:rsid w:val="00112BD4"/>
    <w:rsid w:val="00117077"/>
    <w:rsid w:val="00142A08"/>
    <w:rsid w:val="00151816"/>
    <w:rsid w:val="001B78A7"/>
    <w:rsid w:val="001C0944"/>
    <w:rsid w:val="001C798C"/>
    <w:rsid w:val="001E73B6"/>
    <w:rsid w:val="00206E9D"/>
    <w:rsid w:val="00207912"/>
    <w:rsid w:val="00262997"/>
    <w:rsid w:val="002856F9"/>
    <w:rsid w:val="002F4C84"/>
    <w:rsid w:val="0037600C"/>
    <w:rsid w:val="003849FE"/>
    <w:rsid w:val="003B1311"/>
    <w:rsid w:val="003C3ED0"/>
    <w:rsid w:val="003C4CEA"/>
    <w:rsid w:val="0040147E"/>
    <w:rsid w:val="004065FA"/>
    <w:rsid w:val="0042651C"/>
    <w:rsid w:val="0043268F"/>
    <w:rsid w:val="00433E3C"/>
    <w:rsid w:val="00437FF3"/>
    <w:rsid w:val="00497313"/>
    <w:rsid w:val="004C44ED"/>
    <w:rsid w:val="004C540A"/>
    <w:rsid w:val="004E3E77"/>
    <w:rsid w:val="004F3448"/>
    <w:rsid w:val="004F6D2F"/>
    <w:rsid w:val="00522E86"/>
    <w:rsid w:val="00523F66"/>
    <w:rsid w:val="00527E62"/>
    <w:rsid w:val="00532440"/>
    <w:rsid w:val="005325BE"/>
    <w:rsid w:val="0057703D"/>
    <w:rsid w:val="005863EE"/>
    <w:rsid w:val="005A1510"/>
    <w:rsid w:val="005D06B5"/>
    <w:rsid w:val="0062224B"/>
    <w:rsid w:val="00624F23"/>
    <w:rsid w:val="00637F72"/>
    <w:rsid w:val="006570E8"/>
    <w:rsid w:val="00677374"/>
    <w:rsid w:val="006B6B5B"/>
    <w:rsid w:val="006D0139"/>
    <w:rsid w:val="006D61E9"/>
    <w:rsid w:val="006F5FD4"/>
    <w:rsid w:val="00713264"/>
    <w:rsid w:val="00726976"/>
    <w:rsid w:val="00731B7D"/>
    <w:rsid w:val="007E3801"/>
    <w:rsid w:val="00814F27"/>
    <w:rsid w:val="00832D93"/>
    <w:rsid w:val="00846739"/>
    <w:rsid w:val="008575FE"/>
    <w:rsid w:val="00865F77"/>
    <w:rsid w:val="008A2EBC"/>
    <w:rsid w:val="0090053D"/>
    <w:rsid w:val="00905899"/>
    <w:rsid w:val="00906AE9"/>
    <w:rsid w:val="009571F5"/>
    <w:rsid w:val="009F5453"/>
    <w:rsid w:val="00A2620C"/>
    <w:rsid w:val="00A443F1"/>
    <w:rsid w:val="00A96689"/>
    <w:rsid w:val="00AD31DD"/>
    <w:rsid w:val="00AE02BB"/>
    <w:rsid w:val="00B025E9"/>
    <w:rsid w:val="00B36511"/>
    <w:rsid w:val="00B4169F"/>
    <w:rsid w:val="00B561D4"/>
    <w:rsid w:val="00BB4DE0"/>
    <w:rsid w:val="00BB64FA"/>
    <w:rsid w:val="00BC3F1B"/>
    <w:rsid w:val="00BC4E57"/>
    <w:rsid w:val="00BC5F2A"/>
    <w:rsid w:val="00C57016"/>
    <w:rsid w:val="00C57DD8"/>
    <w:rsid w:val="00C85BFD"/>
    <w:rsid w:val="00D039B8"/>
    <w:rsid w:val="00D143C2"/>
    <w:rsid w:val="00D3326D"/>
    <w:rsid w:val="00D46457"/>
    <w:rsid w:val="00DA564F"/>
    <w:rsid w:val="00DB695A"/>
    <w:rsid w:val="00DD3543"/>
    <w:rsid w:val="00DE74AE"/>
    <w:rsid w:val="00E87988"/>
    <w:rsid w:val="00E96D5C"/>
    <w:rsid w:val="00EB02AF"/>
    <w:rsid w:val="00EF372E"/>
    <w:rsid w:val="00F06FFF"/>
    <w:rsid w:val="00F31A3C"/>
    <w:rsid w:val="00F43B40"/>
    <w:rsid w:val="00F83A2D"/>
    <w:rsid w:val="00FC0BC5"/>
    <w:rsid w:val="00FC2392"/>
    <w:rsid w:val="00FC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E7D7"/>
  <w15:chartTrackingRefBased/>
  <w15:docId w15:val="{EDE99696-0EC3-4829-8D39-AD265A2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FD4"/>
    <w:pPr>
      <w:ind w:left="720"/>
      <w:contextualSpacing/>
    </w:pPr>
  </w:style>
  <w:style w:type="character" w:styleId="Hyperlink">
    <w:name w:val="Hyperlink"/>
    <w:basedOn w:val="DefaultParagraphFont"/>
    <w:uiPriority w:val="99"/>
    <w:unhideWhenUsed/>
    <w:rsid w:val="00AE02BB"/>
    <w:rPr>
      <w:color w:val="0563C1" w:themeColor="hyperlink"/>
      <w:u w:val="single"/>
    </w:rPr>
  </w:style>
  <w:style w:type="character" w:styleId="UnresolvedMention">
    <w:name w:val="Unresolved Mention"/>
    <w:basedOn w:val="DefaultParagraphFont"/>
    <w:uiPriority w:val="99"/>
    <w:semiHidden/>
    <w:unhideWhenUsed/>
    <w:rsid w:val="00AE02BB"/>
    <w:rPr>
      <w:color w:val="605E5C"/>
      <w:shd w:val="clear" w:color="auto" w:fill="E1DFDD"/>
    </w:rPr>
  </w:style>
  <w:style w:type="paragraph" w:styleId="NormalWeb">
    <w:name w:val="Normal (Web)"/>
    <w:basedOn w:val="Normal"/>
    <w:uiPriority w:val="99"/>
    <w:semiHidden/>
    <w:unhideWhenUsed/>
    <w:rsid w:val="00D039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1929">
      <w:bodyDiv w:val="1"/>
      <w:marLeft w:val="0"/>
      <w:marRight w:val="0"/>
      <w:marTop w:val="0"/>
      <w:marBottom w:val="0"/>
      <w:divBdr>
        <w:top w:val="none" w:sz="0" w:space="0" w:color="auto"/>
        <w:left w:val="none" w:sz="0" w:space="0" w:color="auto"/>
        <w:bottom w:val="none" w:sz="0" w:space="0" w:color="auto"/>
        <w:right w:val="none" w:sz="0" w:space="0" w:color="auto"/>
      </w:divBdr>
      <w:divsChild>
        <w:div w:id="644239566">
          <w:marLeft w:val="274"/>
          <w:marRight w:val="0"/>
          <w:marTop w:val="150"/>
          <w:marBottom w:val="0"/>
          <w:divBdr>
            <w:top w:val="none" w:sz="0" w:space="0" w:color="auto"/>
            <w:left w:val="none" w:sz="0" w:space="0" w:color="auto"/>
            <w:bottom w:val="none" w:sz="0" w:space="0" w:color="auto"/>
            <w:right w:val="none" w:sz="0" w:space="0" w:color="auto"/>
          </w:divBdr>
        </w:div>
      </w:divsChild>
    </w:div>
    <w:div w:id="311836387">
      <w:bodyDiv w:val="1"/>
      <w:marLeft w:val="0"/>
      <w:marRight w:val="0"/>
      <w:marTop w:val="0"/>
      <w:marBottom w:val="0"/>
      <w:divBdr>
        <w:top w:val="none" w:sz="0" w:space="0" w:color="auto"/>
        <w:left w:val="none" w:sz="0" w:space="0" w:color="auto"/>
        <w:bottom w:val="none" w:sz="0" w:space="0" w:color="auto"/>
        <w:right w:val="none" w:sz="0" w:space="0" w:color="auto"/>
      </w:divBdr>
    </w:div>
    <w:div w:id="483816056">
      <w:bodyDiv w:val="1"/>
      <w:marLeft w:val="0"/>
      <w:marRight w:val="0"/>
      <w:marTop w:val="0"/>
      <w:marBottom w:val="0"/>
      <w:divBdr>
        <w:top w:val="none" w:sz="0" w:space="0" w:color="auto"/>
        <w:left w:val="none" w:sz="0" w:space="0" w:color="auto"/>
        <w:bottom w:val="none" w:sz="0" w:space="0" w:color="auto"/>
        <w:right w:val="none" w:sz="0" w:space="0" w:color="auto"/>
      </w:divBdr>
      <w:divsChild>
        <w:div w:id="878400452">
          <w:marLeft w:val="274"/>
          <w:marRight w:val="0"/>
          <w:marTop w:val="150"/>
          <w:marBottom w:val="0"/>
          <w:divBdr>
            <w:top w:val="none" w:sz="0" w:space="0" w:color="auto"/>
            <w:left w:val="none" w:sz="0" w:space="0" w:color="auto"/>
            <w:bottom w:val="none" w:sz="0" w:space="0" w:color="auto"/>
            <w:right w:val="none" w:sz="0" w:space="0" w:color="auto"/>
          </w:divBdr>
        </w:div>
        <w:div w:id="1040012240">
          <w:marLeft w:val="274"/>
          <w:marRight w:val="0"/>
          <w:marTop w:val="150"/>
          <w:marBottom w:val="0"/>
          <w:divBdr>
            <w:top w:val="none" w:sz="0" w:space="0" w:color="auto"/>
            <w:left w:val="none" w:sz="0" w:space="0" w:color="auto"/>
            <w:bottom w:val="none" w:sz="0" w:space="0" w:color="auto"/>
            <w:right w:val="none" w:sz="0" w:space="0" w:color="auto"/>
          </w:divBdr>
        </w:div>
        <w:div w:id="1729646307">
          <w:marLeft w:val="274"/>
          <w:marRight w:val="0"/>
          <w:marTop w:val="150"/>
          <w:marBottom w:val="0"/>
          <w:divBdr>
            <w:top w:val="none" w:sz="0" w:space="0" w:color="auto"/>
            <w:left w:val="none" w:sz="0" w:space="0" w:color="auto"/>
            <w:bottom w:val="none" w:sz="0" w:space="0" w:color="auto"/>
            <w:right w:val="none" w:sz="0" w:space="0" w:color="auto"/>
          </w:divBdr>
        </w:div>
        <w:div w:id="853811786">
          <w:marLeft w:val="274"/>
          <w:marRight w:val="0"/>
          <w:marTop w:val="150"/>
          <w:marBottom w:val="0"/>
          <w:divBdr>
            <w:top w:val="none" w:sz="0" w:space="0" w:color="auto"/>
            <w:left w:val="none" w:sz="0" w:space="0" w:color="auto"/>
            <w:bottom w:val="none" w:sz="0" w:space="0" w:color="auto"/>
            <w:right w:val="none" w:sz="0" w:space="0" w:color="auto"/>
          </w:divBdr>
        </w:div>
        <w:div w:id="1003554700">
          <w:marLeft w:val="274"/>
          <w:marRight w:val="0"/>
          <w:marTop w:val="150"/>
          <w:marBottom w:val="0"/>
          <w:divBdr>
            <w:top w:val="none" w:sz="0" w:space="0" w:color="auto"/>
            <w:left w:val="none" w:sz="0" w:space="0" w:color="auto"/>
            <w:bottom w:val="none" w:sz="0" w:space="0" w:color="auto"/>
            <w:right w:val="none" w:sz="0" w:space="0" w:color="auto"/>
          </w:divBdr>
        </w:div>
      </w:divsChild>
    </w:div>
    <w:div w:id="1109085290">
      <w:bodyDiv w:val="1"/>
      <w:marLeft w:val="0"/>
      <w:marRight w:val="0"/>
      <w:marTop w:val="0"/>
      <w:marBottom w:val="0"/>
      <w:divBdr>
        <w:top w:val="none" w:sz="0" w:space="0" w:color="auto"/>
        <w:left w:val="none" w:sz="0" w:space="0" w:color="auto"/>
        <w:bottom w:val="none" w:sz="0" w:space="0" w:color="auto"/>
        <w:right w:val="none" w:sz="0" w:space="0" w:color="auto"/>
      </w:divBdr>
      <w:divsChild>
        <w:div w:id="719865689">
          <w:marLeft w:val="274"/>
          <w:marRight w:val="0"/>
          <w:marTop w:val="150"/>
          <w:marBottom w:val="0"/>
          <w:divBdr>
            <w:top w:val="none" w:sz="0" w:space="0" w:color="auto"/>
            <w:left w:val="none" w:sz="0" w:space="0" w:color="auto"/>
            <w:bottom w:val="none" w:sz="0" w:space="0" w:color="auto"/>
            <w:right w:val="none" w:sz="0" w:space="0" w:color="auto"/>
          </w:divBdr>
        </w:div>
        <w:div w:id="1369138503">
          <w:marLeft w:val="274"/>
          <w:marRight w:val="0"/>
          <w:marTop w:val="150"/>
          <w:marBottom w:val="0"/>
          <w:divBdr>
            <w:top w:val="none" w:sz="0" w:space="0" w:color="auto"/>
            <w:left w:val="none" w:sz="0" w:space="0" w:color="auto"/>
            <w:bottom w:val="none" w:sz="0" w:space="0" w:color="auto"/>
            <w:right w:val="none" w:sz="0" w:space="0" w:color="auto"/>
          </w:divBdr>
        </w:div>
        <w:div w:id="124276123">
          <w:marLeft w:val="274"/>
          <w:marRight w:val="0"/>
          <w:marTop w:val="150"/>
          <w:marBottom w:val="0"/>
          <w:divBdr>
            <w:top w:val="none" w:sz="0" w:space="0" w:color="auto"/>
            <w:left w:val="none" w:sz="0" w:space="0" w:color="auto"/>
            <w:bottom w:val="none" w:sz="0" w:space="0" w:color="auto"/>
            <w:right w:val="none" w:sz="0" w:space="0" w:color="auto"/>
          </w:divBdr>
        </w:div>
      </w:divsChild>
    </w:div>
    <w:div w:id="1418475967">
      <w:bodyDiv w:val="1"/>
      <w:marLeft w:val="0"/>
      <w:marRight w:val="0"/>
      <w:marTop w:val="0"/>
      <w:marBottom w:val="0"/>
      <w:divBdr>
        <w:top w:val="none" w:sz="0" w:space="0" w:color="auto"/>
        <w:left w:val="none" w:sz="0" w:space="0" w:color="auto"/>
        <w:bottom w:val="none" w:sz="0" w:space="0" w:color="auto"/>
        <w:right w:val="none" w:sz="0" w:space="0" w:color="auto"/>
      </w:divBdr>
    </w:div>
    <w:div w:id="1739935948">
      <w:bodyDiv w:val="1"/>
      <w:marLeft w:val="0"/>
      <w:marRight w:val="0"/>
      <w:marTop w:val="0"/>
      <w:marBottom w:val="0"/>
      <w:divBdr>
        <w:top w:val="none" w:sz="0" w:space="0" w:color="auto"/>
        <w:left w:val="none" w:sz="0" w:space="0" w:color="auto"/>
        <w:bottom w:val="none" w:sz="0" w:space="0" w:color="auto"/>
        <w:right w:val="none" w:sz="0" w:space="0" w:color="auto"/>
      </w:divBdr>
      <w:divsChild>
        <w:div w:id="259604489">
          <w:marLeft w:val="274"/>
          <w:marRight w:val="0"/>
          <w:marTop w:val="150"/>
          <w:marBottom w:val="0"/>
          <w:divBdr>
            <w:top w:val="none" w:sz="0" w:space="0" w:color="auto"/>
            <w:left w:val="none" w:sz="0" w:space="0" w:color="auto"/>
            <w:bottom w:val="none" w:sz="0" w:space="0" w:color="auto"/>
            <w:right w:val="none" w:sz="0" w:space="0" w:color="auto"/>
          </w:divBdr>
        </w:div>
        <w:div w:id="1487435242">
          <w:marLeft w:val="274"/>
          <w:marRight w:val="0"/>
          <w:marTop w:val="150"/>
          <w:marBottom w:val="0"/>
          <w:divBdr>
            <w:top w:val="none" w:sz="0" w:space="0" w:color="auto"/>
            <w:left w:val="none" w:sz="0" w:space="0" w:color="auto"/>
            <w:bottom w:val="none" w:sz="0" w:space="0" w:color="auto"/>
            <w:right w:val="none" w:sz="0" w:space="0" w:color="auto"/>
          </w:divBdr>
        </w:div>
        <w:div w:id="93659692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T:\Beliefs\RELIGIOUS%20EDUCATION\Knowledge%20organisers\New%20for%202020-21\GCSE" TargetMode="External"/><Relationship Id="rId18" Type="http://schemas.openxmlformats.org/officeDocument/2006/relationships/hyperlink" Target="file:///T:\Beliefs\RELIGIOUS%20EDUCATION\Year%2010%20-%20GCSE%20lessons\Unit%203%20Christian%20Practices" TargetMode="External"/><Relationship Id="rId26" Type="http://schemas.openxmlformats.org/officeDocument/2006/relationships/hyperlink" Target="file:///T:\Beliefs\RELIGIOUS%20EDUCATION\Year%2010%20-%20GCSE%20lessons\Unit%203%20Christian%20Practices" TargetMode="External"/><Relationship Id="rId39" Type="http://schemas.openxmlformats.org/officeDocument/2006/relationships/hyperlink" Target="file:///T:\Beliefs\RELIGIOUS%20EDUCATION\Knowledge%20organisers\New%20for%202020-21\GCSE" TargetMode="External"/><Relationship Id="rId21" Type="http://schemas.openxmlformats.org/officeDocument/2006/relationships/hyperlink" Target="file:///T:\Beliefs\RELIGIOUS%20EDUCATION\Knowledge%20organisers\New%20for%202020-21\GCSE" TargetMode="External"/><Relationship Id="rId34" Type="http://schemas.openxmlformats.org/officeDocument/2006/relationships/hyperlink" Target="file:///T:\Beliefs\RELIGIOUS%20EDUCATION\Year%2010%20-%20GCSE%20lessons\Unit%203%20Christian%20Practices" TargetMode="External"/><Relationship Id="rId42" Type="http://schemas.openxmlformats.org/officeDocument/2006/relationships/hyperlink" Target="file:///T:\Beliefs\RELIGIOUS%20EDUCATION\Year%2010%20-%20GCSE%20lessons\Unit%203%20Christian%20Practices" TargetMode="External"/><Relationship Id="rId47" Type="http://schemas.openxmlformats.org/officeDocument/2006/relationships/theme" Target="theme/theme1.xml"/><Relationship Id="rId7" Type="http://schemas.openxmlformats.org/officeDocument/2006/relationships/hyperlink" Target="file:///T:\Beliefs\RELIGIOUS%20EDUCATION\Knowledge%20organisers\New%20for%202020-21\GCSE" TargetMode="External"/><Relationship Id="rId2" Type="http://schemas.openxmlformats.org/officeDocument/2006/relationships/numbering" Target="numbering.xml"/><Relationship Id="rId16" Type="http://schemas.openxmlformats.org/officeDocument/2006/relationships/hyperlink" Target="file:///T:\Beliefs\RELIGIOUS%20EDUCATION\Year%2010%20-%20GCSE%20lessons\Unit%203%20Christian%20Practices" TargetMode="External"/><Relationship Id="rId29" Type="http://schemas.openxmlformats.org/officeDocument/2006/relationships/hyperlink" Target="file:///T:\Beliefs\RELIGIOUS%20EDUCATION\Knowledge%20organisers\New%20for%202020-21\GCSE" TargetMode="External"/><Relationship Id="rId1" Type="http://schemas.openxmlformats.org/officeDocument/2006/relationships/customXml" Target="../customXml/item1.xml"/><Relationship Id="rId6" Type="http://schemas.openxmlformats.org/officeDocument/2006/relationships/hyperlink" Target="file:///T:\Beliefs\RELIGIOUS%20EDUCATION\Year%2010%20-%20GCSE%20lessons\Unit%203%20Christian%20Practices" TargetMode="External"/><Relationship Id="rId11" Type="http://schemas.openxmlformats.org/officeDocument/2006/relationships/hyperlink" Target="file:///T:\Beliefs\RELIGIOUS%20EDUCATION\Knowledge%20organisers\New%20for%202020-21\GCSE" TargetMode="External"/><Relationship Id="rId24" Type="http://schemas.openxmlformats.org/officeDocument/2006/relationships/hyperlink" Target="file:///T:\Beliefs\RELIGIOUS%20EDUCATION\Year%2010%20-%20GCSE%20lessons\Unit%203%20Christian%20Practices" TargetMode="External"/><Relationship Id="rId32" Type="http://schemas.openxmlformats.org/officeDocument/2006/relationships/hyperlink" Target="file:///T:\Beliefs\RELIGIOUS%20EDUCATION\Year%2010%20-%20GCSE%20lessons\Unit%203%20Christian%20Practices" TargetMode="External"/><Relationship Id="rId37" Type="http://schemas.openxmlformats.org/officeDocument/2006/relationships/hyperlink" Target="file:///T:\Beliefs\RELIGIOUS%20EDUCATION\Knowledge%20organisers\New%20for%202020-21\GCSE" TargetMode="External"/><Relationship Id="rId40" Type="http://schemas.openxmlformats.org/officeDocument/2006/relationships/hyperlink" Target="file:///T:\Beliefs\RELIGIOUS%20EDUCATION\Year%2010%20-%20GCSE%20lessons\Unit%203%20Christian%20Practices" TargetMode="External"/><Relationship Id="rId45" Type="http://schemas.openxmlformats.org/officeDocument/2006/relationships/hyperlink" Target="file:///T:\Beliefs\RELIGIOUS%20EDUCATION\Knowledge%20organisers\New%20for%202020-21\GCSE" TargetMode="External"/><Relationship Id="rId5" Type="http://schemas.openxmlformats.org/officeDocument/2006/relationships/webSettings" Target="webSettings.xml"/><Relationship Id="rId15" Type="http://schemas.openxmlformats.org/officeDocument/2006/relationships/hyperlink" Target="file:///T:\Beliefs\RELIGIOUS%20EDUCATION\Knowledge%20organisers\New%20for%202020-21\GCSE" TargetMode="External"/><Relationship Id="rId23" Type="http://schemas.openxmlformats.org/officeDocument/2006/relationships/hyperlink" Target="file:///T:\Beliefs\RELIGIOUS%20EDUCATION\Knowledge%20organisers\New%20for%202020-21\GCSE" TargetMode="External"/><Relationship Id="rId28" Type="http://schemas.openxmlformats.org/officeDocument/2006/relationships/hyperlink" Target="file:///T:\Beliefs\RELIGIOUS%20EDUCATION\Year%2010%20-%20GCSE%20lessons\Unit%203%20Christian%20Practices" TargetMode="External"/><Relationship Id="rId36" Type="http://schemas.openxmlformats.org/officeDocument/2006/relationships/hyperlink" Target="file:///T:\Beliefs\RELIGIOUS%20EDUCATION\Year%2010%20-%20GCSE%20lessons\Unit%203%20Christian%20Practices" TargetMode="External"/><Relationship Id="rId10" Type="http://schemas.openxmlformats.org/officeDocument/2006/relationships/hyperlink" Target="file:///T:\Beliefs\RELIGIOUS%20EDUCATION\Year%2010%20-%20GCSE%20lessons\Unit%203%20Christian%20Practices" TargetMode="External"/><Relationship Id="rId19" Type="http://schemas.openxmlformats.org/officeDocument/2006/relationships/hyperlink" Target="file:///T:\Beliefs\RELIGIOUS%20EDUCATION\Knowledge%20organisers\New%20for%202020-21\GCSE" TargetMode="External"/><Relationship Id="rId31" Type="http://schemas.openxmlformats.org/officeDocument/2006/relationships/hyperlink" Target="file:///T:\Beliefs\RELIGIOUS%20EDUCATION\Knowledge%20organisers\New%20for%202020-21\GCSE" TargetMode="External"/><Relationship Id="rId44" Type="http://schemas.openxmlformats.org/officeDocument/2006/relationships/hyperlink" Target="file:///T:\Beliefs\RELIGIOUS%20EDUCATION\Year%2010%20-%20GCSE%20lessons\Unit%203%20Christian%20Practices" TargetMode="External"/><Relationship Id="rId4" Type="http://schemas.openxmlformats.org/officeDocument/2006/relationships/settings" Target="settings.xml"/><Relationship Id="rId9" Type="http://schemas.openxmlformats.org/officeDocument/2006/relationships/hyperlink" Target="file:///T:\Beliefs\RELIGIOUS%20EDUCATION\Knowledge%20organisers\New%20for%202020-21\GCSE" TargetMode="External"/><Relationship Id="rId14" Type="http://schemas.openxmlformats.org/officeDocument/2006/relationships/hyperlink" Target="file:///T:\Beliefs\RELIGIOUS%20EDUCATION\Year%2010%20-%20GCSE%20lessons\Unit%203%20Christian%20Practices" TargetMode="External"/><Relationship Id="rId22" Type="http://schemas.openxmlformats.org/officeDocument/2006/relationships/hyperlink" Target="file:///T:\Beliefs\RELIGIOUS%20EDUCATION\Year%2010%20-%20GCSE%20lessons\Unit%203%20Christian%20Practices" TargetMode="External"/><Relationship Id="rId27" Type="http://schemas.openxmlformats.org/officeDocument/2006/relationships/hyperlink" Target="file:///T:\Beliefs\RELIGIOUS%20EDUCATION\Knowledge%20organisers\New%20for%202020-21\GCSE" TargetMode="External"/><Relationship Id="rId30" Type="http://schemas.openxmlformats.org/officeDocument/2006/relationships/hyperlink" Target="file:///T:\Beliefs\RELIGIOUS%20EDUCATION\Year%2010%20-%20GCSE%20lessons\Unit%203%20Christian%20Practices" TargetMode="External"/><Relationship Id="rId35" Type="http://schemas.openxmlformats.org/officeDocument/2006/relationships/hyperlink" Target="file:///T:\Beliefs\RELIGIOUS%20EDUCATION\Knowledge%20organisers\New%20for%202020-21\GCSE" TargetMode="External"/><Relationship Id="rId43" Type="http://schemas.openxmlformats.org/officeDocument/2006/relationships/hyperlink" Target="file:///T:\Beliefs\RELIGIOUS%20EDUCATION\Knowledge%20organisers\New%20for%202020-21\GCSE" TargetMode="External"/><Relationship Id="rId8" Type="http://schemas.openxmlformats.org/officeDocument/2006/relationships/hyperlink" Target="file:///T:\Beliefs\RELIGIOUS%20EDUCATION\Year%2010%20-%20GCSE%20lessons\Unit%203%20Christian%20Practices" TargetMode="External"/><Relationship Id="rId3" Type="http://schemas.openxmlformats.org/officeDocument/2006/relationships/styles" Target="styles.xml"/><Relationship Id="rId12" Type="http://schemas.openxmlformats.org/officeDocument/2006/relationships/hyperlink" Target="file:///T:\Beliefs\RELIGIOUS%20EDUCATION\Year%2010%20-%20GCSE%20lessons\Unit%203%20Christian%20Practices" TargetMode="External"/><Relationship Id="rId17" Type="http://schemas.openxmlformats.org/officeDocument/2006/relationships/hyperlink" Target="file:///T:\Beliefs\RELIGIOUS%20EDUCATION\Knowledge%20organisers\New%20for%202020-21\GCSE" TargetMode="External"/><Relationship Id="rId25" Type="http://schemas.openxmlformats.org/officeDocument/2006/relationships/hyperlink" Target="file:///T:\Beliefs\RELIGIOUS%20EDUCATION\Knowledge%20organisers\New%20for%202020-21\GCSE" TargetMode="External"/><Relationship Id="rId33" Type="http://schemas.openxmlformats.org/officeDocument/2006/relationships/hyperlink" Target="file:///T:\Beliefs\RELIGIOUS%20EDUCATION\Knowledge%20organisers\New%20for%202020-21\GCSE" TargetMode="External"/><Relationship Id="rId38" Type="http://schemas.openxmlformats.org/officeDocument/2006/relationships/hyperlink" Target="file:///T:\Beliefs\RELIGIOUS%20EDUCATION\Year%2010%20-%20GCSE%20lessons\Unit%203%20Christian%20Practices" TargetMode="External"/><Relationship Id="rId46" Type="http://schemas.openxmlformats.org/officeDocument/2006/relationships/fontTable" Target="fontTable.xml"/><Relationship Id="rId20" Type="http://schemas.openxmlformats.org/officeDocument/2006/relationships/hyperlink" Target="file:///T:\Beliefs\RELIGIOUS%20EDUCATION\Year%2010%20-%20GCSE%20lessons\Unit%203%20Christian%20Practices" TargetMode="External"/><Relationship Id="rId41" Type="http://schemas.openxmlformats.org/officeDocument/2006/relationships/hyperlink" Target="file:///T:\Beliefs\RELIGIOUS%20EDUCATION\Knowledge%20organisers\New%20for%202020-21\G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344F-7EE2-4581-B3B6-9A31B14E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985163F9</Template>
  <TotalTime>9</TotalTime>
  <Pages>8</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Hussain</dc:creator>
  <cp:keywords/>
  <dc:description/>
  <cp:lastModifiedBy>Mr D Fox</cp:lastModifiedBy>
  <cp:revision>6</cp:revision>
  <dcterms:created xsi:type="dcterms:W3CDTF">2021-06-15T14:23:00Z</dcterms:created>
  <dcterms:modified xsi:type="dcterms:W3CDTF">2021-07-14T15:00:00Z</dcterms:modified>
</cp:coreProperties>
</file>